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2268"/>
      </w:tblGrid>
      <w:tr w:rsidR="007370A3" w14:paraId="55F05B1A" w14:textId="77777777" w:rsidTr="00A21909">
        <w:tc>
          <w:tcPr>
            <w:tcW w:w="7541" w:type="dxa"/>
            <w:vMerge w:val="restart"/>
          </w:tcPr>
          <w:p w14:paraId="7F71A1AC" w14:textId="77777777" w:rsidR="00276CDA" w:rsidRPr="007A6442" w:rsidRDefault="00276CDA" w:rsidP="00570EB5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45542DA8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49686EB5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proofErr w:type="spellStart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</w:t>
            </w:r>
            <w:proofErr w:type="spellEnd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35</w:t>
            </w:r>
          </w:p>
          <w:p w14:paraId="466BE614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34665C51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7370A3" w14:paraId="4FEBFBF7" w14:textId="77777777" w:rsidTr="00A21909">
        <w:tc>
          <w:tcPr>
            <w:tcW w:w="7541" w:type="dxa"/>
            <w:vMerge/>
          </w:tcPr>
          <w:p w14:paraId="00E3DFD2" w14:textId="77777777" w:rsidR="007370A3" w:rsidRPr="007A6442" w:rsidRDefault="007370A3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410E39EE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59D1339B" w14:textId="77777777" w:rsidR="007370A3" w:rsidRPr="007A6442" w:rsidRDefault="007370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8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49B5A5F0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9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58ABBFDA" w14:textId="77777777" w:rsidR="007370A3" w:rsidRPr="007A6442" w:rsidRDefault="007370A3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7370A3" w:rsidRPr="007370A3" w14:paraId="42A0AA36" w14:textId="77777777" w:rsidTr="00A21909">
        <w:tc>
          <w:tcPr>
            <w:tcW w:w="7541" w:type="dxa"/>
            <w:vMerge/>
          </w:tcPr>
          <w:p w14:paraId="2B2E108B" w14:textId="77777777" w:rsidR="007370A3" w:rsidRPr="007A6442" w:rsidRDefault="007370A3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213D67DC" w14:textId="77777777" w:rsidR="007370A3" w:rsidRPr="007A6442" w:rsidRDefault="00562BA3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Notat</w:t>
            </w:r>
          </w:p>
          <w:p w14:paraId="4BC621B6" w14:textId="603DB9B9" w:rsidR="006477AE" w:rsidRPr="00570EB5" w:rsidRDefault="006477AE" w:rsidP="006477AE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A32959">
              <w:rPr>
                <w:rFonts w:ascii="Arial" w:hAnsi="Arial" w:cs="Arial"/>
                <w:sz w:val="18"/>
                <w:szCs w:val="18"/>
                <w:lang w:val="da-DK"/>
              </w:rPr>
              <w:t>Sagsbehandler:</w:t>
            </w:r>
            <w:r w:rsidRPr="006477AE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  <w:sdt>
              <w:sdtPr>
                <w:rPr>
                  <w:rStyle w:val="Pladsholdertekst"/>
                  <w:rFonts w:ascii="Arial" w:hAnsi="Arial" w:cs="Arial"/>
                  <w:sz w:val="18"/>
                  <w:szCs w:val="18"/>
                  <w:lang w:val="da-DK"/>
                </w:rPr>
                <w:alias w:val="(Dokument, Sagsbehandler) Adressatkode"/>
                <w:tag w:val="&lt;Tag&gt;&lt;Xpath&gt;/ns0:Root[1]/ns0:data[@id='9143DB9C-4DE0-4018-8F8D-CFAE266343FB']/ns0:value&lt;/Xpath&gt;&lt;/Tag&gt;"/>
                <w:id w:val="1670596361"/>
                <w:placeholder>
                  <w:docPart w:val="D9F62A26625144A9B2CC88D16606629F"/>
                </w:placeholder>
                <w:dataBinding w:prefixMappings="xmlns:ns0='Workzone'" w:xpath="/ns0:Root[1]/ns0:data[@id='9143DB9C-4DE0-4018-8F8D-CFAE266343FB']/ns0:value" w:storeItemID="{00000000-0000-0000-0000-000000000000}"/>
                <w:text/>
              </w:sdtPr>
              <w:sdtEndPr>
                <w:rPr>
                  <w:rStyle w:val="Standardskrifttypeiafsnit"/>
                  <w:rFonts w:ascii="Minion Pro" w:hAnsi="Minion Pro"/>
                  <w:color w:val="000000"/>
                </w:rPr>
              </w:sdtEndPr>
              <w:sdtContent>
                <w:r w:rsidR="001C7B10" w:rsidRPr="001C7B10">
                  <w:rPr>
                    <w:rStyle w:val="Pladsholdertekst"/>
                    <w:rFonts w:ascii="Arial" w:hAnsi="Arial" w:cs="Arial"/>
                    <w:sz w:val="18"/>
                    <w:szCs w:val="18"/>
                    <w:lang w:val="da-DK"/>
                  </w:rPr>
                  <w:t>S</w:t>
                </w:r>
                <w:r w:rsidR="001C7B10">
                  <w:rPr>
                    <w:rStyle w:val="Pladsholdertekst"/>
                    <w:rFonts w:ascii="Arial" w:hAnsi="Arial" w:cs="Arial"/>
                    <w:sz w:val="18"/>
                    <w:szCs w:val="18"/>
                    <w:lang w:val="da-DK"/>
                  </w:rPr>
                  <w:t>KMA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da-DK"/>
              </w:rPr>
              <w:br/>
            </w: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EB7058F6A61A46F3A15F699F38852211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EndPr/>
              <w:sdtContent>
                <w:r w:rsidR="00816384" w:rsidRPr="008446F7">
                  <w:rPr>
                    <w:rStyle w:val="Pladsholdertekst"/>
                    <w:lang w:val="da-DK"/>
                  </w:rPr>
                  <w:t>[Sagsnr.]</w:t>
                </w:r>
              </w:sdtContent>
            </w:sdt>
          </w:p>
          <w:p w14:paraId="0B082534" w14:textId="16954A27" w:rsidR="006477AE" w:rsidRPr="007A6442" w:rsidRDefault="006D418C" w:rsidP="006477AE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(Dokument) Brevdato"/>
                <w:id w:val="-568732793"/>
                <w:placeholder>
                  <w:docPart w:val="5AB0AB9C5F014619AE7F24C53AFEB9B6"/>
                </w:placeholder>
                <w:dataBinding w:prefixMappings="xmlns:ns0='Captia'" w:xpath="/ns0:Root[1]/ns0:record/ns0:Content[@id='letter_date']/ns0:Value[1]" w:storeItemID="{8F2E6F62-3995-49E4-BD32-490DED35167C}"/>
                <w:date w:fullDate="2024-04-22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C7464C">
                  <w:rPr>
                    <w:rFonts w:ascii="Arial" w:hAnsi="Arial" w:cs="Arial"/>
                    <w:sz w:val="18"/>
                    <w:szCs w:val="18"/>
                    <w:lang w:val="da-DK"/>
                  </w:rPr>
                  <w:t>22-04-2024</w:t>
                </w:r>
              </w:sdtContent>
            </w:sdt>
          </w:p>
          <w:p w14:paraId="5287E673" w14:textId="77777777" w:rsidR="00570EB5" w:rsidRPr="00570EB5" w:rsidRDefault="00570EB5" w:rsidP="006477A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6EB6DB90" w14:textId="1A909CA8" w:rsidR="00CF216E" w:rsidRDefault="008446F7" w:rsidP="00816384">
      <w:pPr>
        <w:pStyle w:val="Overskrift1"/>
      </w:pPr>
      <w:r>
        <w:t>Procedure for behandling af indsigtsanmodninger</w:t>
      </w:r>
    </w:p>
    <w:p w14:paraId="6A604B61" w14:textId="77777777" w:rsidR="00816384" w:rsidRDefault="00816384" w:rsidP="00816384"/>
    <w:p w14:paraId="030386CA" w14:textId="6949F1A0" w:rsidR="00743349" w:rsidRDefault="00C7464C" w:rsidP="00816384">
      <w:r>
        <w:t xml:space="preserve">Formålet med denne procedurebeskrivelse er at beskrive </w:t>
      </w:r>
      <w:r w:rsidR="00743349">
        <w:t>Færdsels</w:t>
      </w:r>
      <w:r>
        <w:t>styrelsens procedure for behandling af indsigtsanmodninger jf. artikel 15</w:t>
      </w:r>
      <w:r w:rsidR="00743349">
        <w:t xml:space="preserve">. </w:t>
      </w:r>
    </w:p>
    <w:p w14:paraId="77ABAC2A" w14:textId="21E3AC3C" w:rsidR="00434D05" w:rsidRDefault="00434D05" w:rsidP="00816384">
      <w:r>
        <w:t xml:space="preserve">Proceduren anvendes af styrelsen GDPR-medarbejdere i forbindelse med behandlingen og besvarelsen af indsigtsanmodninger. </w:t>
      </w:r>
    </w:p>
    <w:p w14:paraId="019A69D9" w14:textId="7DC1D747" w:rsidR="00C7464C" w:rsidRDefault="00C7464C" w:rsidP="00816384"/>
    <w:p w14:paraId="4AD5BA68" w14:textId="671863B9" w:rsidR="00F2701F" w:rsidRDefault="0080419C" w:rsidP="00F2701F">
      <w:pPr>
        <w:pStyle w:val="Overskrift3"/>
      </w:pPr>
      <w:r>
        <w:t xml:space="preserve">Sagens modtagelse </w:t>
      </w:r>
    </w:p>
    <w:p w14:paraId="22749FEB" w14:textId="23D55E2D" w:rsidR="00F2701F" w:rsidRDefault="00F2701F" w:rsidP="00F2701F">
      <w:pPr>
        <w:pStyle w:val="Overskrift4"/>
      </w:pPr>
      <w:r>
        <w:t xml:space="preserve">Sagens indgang til styrelsen </w:t>
      </w:r>
    </w:p>
    <w:p w14:paraId="64428805" w14:textId="20B21CE1" w:rsidR="00E65AFD" w:rsidRDefault="0080419C" w:rsidP="0080419C">
      <w:r>
        <w:t>Færdselsstyrelsen opfordrer borger</w:t>
      </w:r>
      <w:r w:rsidR="00E65AFD">
        <w:t>n</w:t>
      </w:r>
      <w:r>
        <w:t xml:space="preserve">e til at rette henvendelse </w:t>
      </w:r>
      <w:r w:rsidR="00E65AFD">
        <w:t>t</w:t>
      </w:r>
      <w:r>
        <w:t xml:space="preserve">il styrelsens DPO-postkasse, </w:t>
      </w:r>
      <w:hyperlink r:id="rId10" w:history="1">
        <w:r w:rsidRPr="004A5DE2">
          <w:rPr>
            <w:rStyle w:val="Hyperlink"/>
          </w:rPr>
          <w:t>DPO@fstyr.dk</w:t>
        </w:r>
      </w:hyperlink>
      <w:r>
        <w:t xml:space="preserve">, hvis de har </w:t>
      </w:r>
      <w:r w:rsidR="006B6364">
        <w:t xml:space="preserve">spørgsmål </w:t>
      </w:r>
      <w:r>
        <w:t>vedrøre</w:t>
      </w:r>
      <w:r w:rsidR="006B6364">
        <w:t xml:space="preserve">nde </w:t>
      </w:r>
      <w:r>
        <w:t>GDPR og databeskyttelse</w:t>
      </w:r>
      <w:r w:rsidR="00E65AFD">
        <w:t xml:space="preserve">, </w:t>
      </w:r>
      <w:r w:rsidR="006B6364">
        <w:t xml:space="preserve">herunder også hvis de ønsker at udøve deres rettigheder i henhold til GDPR. </w:t>
      </w:r>
    </w:p>
    <w:p w14:paraId="350B9692" w14:textId="77777777" w:rsidR="004827F4" w:rsidRDefault="00E65AFD" w:rsidP="0080419C">
      <w:r>
        <w:t>I de tilfælde hvor en henvendelse ikke kommer direkte til DPO-postkassen, er medarbejder</w:t>
      </w:r>
      <w:r w:rsidR="006B6364">
        <w:t>e</w:t>
      </w:r>
      <w:r>
        <w:t xml:space="preserve"> og teamledere instrueret i, at</w:t>
      </w:r>
      <w:r w:rsidR="006B6364">
        <w:t xml:space="preserve"> videresende henvendelser vedr. GDPR, herunder indsigtsanmodninger,</w:t>
      </w:r>
      <w:r w:rsidR="004827F4">
        <w:t xml:space="preserve"> til styrelsens interne GDPR-postkasse </w:t>
      </w:r>
      <w:hyperlink r:id="rId11" w:history="1">
        <w:r w:rsidR="004827F4" w:rsidRPr="004A5DE2">
          <w:rPr>
            <w:rStyle w:val="Hyperlink"/>
          </w:rPr>
          <w:t>GDPR@fstyr.dk</w:t>
        </w:r>
      </w:hyperlink>
      <w:r w:rsidR="004827F4">
        <w:t>.</w:t>
      </w:r>
      <w:r w:rsidR="006B6364">
        <w:t xml:space="preserve"> </w:t>
      </w:r>
    </w:p>
    <w:p w14:paraId="21E62510" w14:textId="11A52D5A" w:rsidR="00E65AFD" w:rsidRDefault="004827F4" w:rsidP="0080419C">
      <w:r>
        <w:t>S</w:t>
      </w:r>
      <w:r w:rsidR="006B6364">
        <w:t>tyrelsens GDPR-medarbejdere</w:t>
      </w:r>
      <w:r>
        <w:t xml:space="preserve"> bemander begge postkasser og det er også disse,</w:t>
      </w:r>
      <w:r w:rsidR="006B6364">
        <w:t xml:space="preserve"> som </w:t>
      </w:r>
      <w:r>
        <w:t>koordinerer indsamlingen</w:t>
      </w:r>
      <w:r w:rsidR="007D2153">
        <w:t xml:space="preserve"> </w:t>
      </w:r>
      <w:r>
        <w:t>af</w:t>
      </w:r>
      <w:r w:rsidR="006B6364">
        <w:t xml:space="preserve"> oplysninger</w:t>
      </w:r>
      <w:r>
        <w:t xml:space="preserve"> og udarbejder det endelige svar</w:t>
      </w:r>
      <w:r w:rsidR="006B6364">
        <w:t xml:space="preserve"> </w:t>
      </w:r>
      <w:r>
        <w:t xml:space="preserve">på </w:t>
      </w:r>
      <w:r w:rsidR="006B6364">
        <w:t xml:space="preserve">indsigtsanmodningerne.  </w:t>
      </w:r>
      <w:r w:rsidR="00E65AFD">
        <w:t xml:space="preserve"> </w:t>
      </w:r>
    </w:p>
    <w:p w14:paraId="1B13A08B" w14:textId="77777777" w:rsidR="00E65AFD" w:rsidRDefault="00E65AFD" w:rsidP="0080419C"/>
    <w:p w14:paraId="04E35CF3" w14:textId="2DAC3D3B" w:rsidR="00F2701F" w:rsidRDefault="00F2701F" w:rsidP="00F2701F">
      <w:pPr>
        <w:pStyle w:val="Overskrift4"/>
      </w:pPr>
      <w:r>
        <w:t>Oprettelse af sag i Workzone</w:t>
      </w:r>
    </w:p>
    <w:p w14:paraId="14E2C7E8" w14:textId="57BCE67E" w:rsidR="00E65AFD" w:rsidRDefault="00E65AFD" w:rsidP="0080419C">
      <w:r>
        <w:t xml:space="preserve">Når styrelsen modtager en anmodning om indsigt jf. art. 15, oprettes der hurtigst muligt en sag i Workzone, med titlen ”Indsigtsanmodning jf. artikel 15 d. (dato for modtagelsen)”. </w:t>
      </w:r>
    </w:p>
    <w:p w14:paraId="17C8150C" w14:textId="51D300AC" w:rsidR="00E65AFD" w:rsidRDefault="00E65AFD" w:rsidP="0080419C">
      <w:r>
        <w:t xml:space="preserve">Sagens afslutningsfrist </w:t>
      </w:r>
      <w:r w:rsidR="006B6364">
        <w:t>sættes til fire</w:t>
      </w:r>
      <w:r>
        <w:t xml:space="preserve"> uger efter anmodningen første gang er kommet til styrelsen, selv hvis den ikke er videresendt til DPO-postkassen, i direkte forlængelse heraf.</w:t>
      </w:r>
    </w:p>
    <w:p w14:paraId="4BBF56BD" w14:textId="712E04A4" w:rsidR="00E65AFD" w:rsidRDefault="00E65AFD" w:rsidP="0080419C">
      <w:r>
        <w:t xml:space="preserve">Herefter sendes en kvitteringsskrivelse til anmoder, hvori denne oplyses om den forventede frist for svar. Heri angives også styrelsens tolkning af anmodningens omfang, f.eks. hvis anmodningen har </w:t>
      </w:r>
      <w:r w:rsidR="006B6364">
        <w:t>været afgrænset til et mindre omfang end fuld indsigt jf. artikel 15.</w:t>
      </w:r>
      <w:r>
        <w:t xml:space="preserve"> </w:t>
      </w:r>
    </w:p>
    <w:p w14:paraId="0B832F88" w14:textId="77777777" w:rsidR="00E65AFD" w:rsidRDefault="00E65AFD" w:rsidP="0080419C"/>
    <w:p w14:paraId="69026200" w14:textId="59A31979" w:rsidR="00E65AFD" w:rsidRDefault="00E65AFD" w:rsidP="00E65AFD">
      <w:pPr>
        <w:pStyle w:val="Overskrift3"/>
      </w:pPr>
      <w:r>
        <w:t xml:space="preserve">Sagens behandling </w:t>
      </w:r>
    </w:p>
    <w:p w14:paraId="66C81E4E" w14:textId="14E291A3" w:rsidR="00877858" w:rsidRPr="00877858" w:rsidRDefault="00877858" w:rsidP="00877858">
      <w:pPr>
        <w:pStyle w:val="Overskrift4"/>
      </w:pPr>
      <w:r>
        <w:t xml:space="preserve">Indhentning af oplysninger </w:t>
      </w:r>
    </w:p>
    <w:p w14:paraId="6C16B64B" w14:textId="2A0D588D" w:rsidR="00AE53F4" w:rsidRDefault="00E65AFD" w:rsidP="00E65AFD">
      <w:r>
        <w:t xml:space="preserve">Efter </w:t>
      </w:r>
      <w:r w:rsidR="006B6364">
        <w:t>oprettelsen af sagen</w:t>
      </w:r>
      <w:r>
        <w:t xml:space="preserve"> sender styrelsens GDPR-medarbejder en anmodning til</w:t>
      </w:r>
      <w:r w:rsidR="002A2EE2">
        <w:t xml:space="preserve"> applikationsmanagerne for Workzone, Administrative bøder og </w:t>
      </w:r>
      <w:proofErr w:type="spellStart"/>
      <w:r w:rsidR="002A2EE2">
        <w:t>eSyn</w:t>
      </w:r>
      <w:proofErr w:type="spellEnd"/>
      <w:r w:rsidR="002A2EE2">
        <w:t>,</w:t>
      </w:r>
      <w:r w:rsidR="006B6364">
        <w:t xml:space="preserve"> om opslag på anmoder, hvorefter</w:t>
      </w:r>
      <w:r w:rsidR="002A2EE2">
        <w:t xml:space="preserve"> </w:t>
      </w:r>
      <w:r w:rsidR="006B6364">
        <w:t>applikationsmanegerene</w:t>
      </w:r>
      <w:r w:rsidR="002A2EE2">
        <w:t xml:space="preserve"> levere</w:t>
      </w:r>
      <w:r w:rsidR="00757B94">
        <w:t>r</w:t>
      </w:r>
      <w:r w:rsidR="006B6364">
        <w:t xml:space="preserve"> de relevante </w:t>
      </w:r>
      <w:r w:rsidR="002A2EE2">
        <w:t>sagsudskrifter</w:t>
      </w:r>
      <w:r w:rsidR="006B6364">
        <w:t xml:space="preserve"> der er på anmoder, i deres respektive systemer</w:t>
      </w:r>
      <w:r w:rsidR="002A2EE2">
        <w:t xml:space="preserve">. </w:t>
      </w:r>
    </w:p>
    <w:p w14:paraId="7D3FD87C" w14:textId="6027927B" w:rsidR="00757B94" w:rsidRDefault="006B6364" w:rsidP="00E65AFD">
      <w:r>
        <w:t>Herefter gennemgår GDPR-medarbejderen s</w:t>
      </w:r>
      <w:r w:rsidR="002A2EE2">
        <w:t xml:space="preserve">agsudskrifterne </w:t>
      </w:r>
      <w:r>
        <w:t>for</w:t>
      </w:r>
      <w:r w:rsidR="002A2EE2">
        <w:t xml:space="preserve"> at se hvilke typer sager borgeren evt. har hos styrelsen</w:t>
      </w:r>
      <w:r w:rsidR="00757B94">
        <w:t xml:space="preserve">. </w:t>
      </w:r>
      <w:r w:rsidR="00AD705A">
        <w:t xml:space="preserve">Da det ikke er muligt at foretage et samlet opslag på </w:t>
      </w:r>
      <w:proofErr w:type="spellStart"/>
      <w:r w:rsidR="00AD705A">
        <w:t>anmoderen</w:t>
      </w:r>
      <w:proofErr w:type="spellEnd"/>
      <w:r w:rsidR="00AD705A">
        <w:t xml:space="preserve"> på tværs af alle styrelsens It-systemer foretages denne manuelle vurdering på baggrund af </w:t>
      </w:r>
      <w:proofErr w:type="spellStart"/>
      <w:r w:rsidR="00AD705A">
        <w:t>anmoders</w:t>
      </w:r>
      <w:proofErr w:type="spellEnd"/>
      <w:r w:rsidR="00AD705A">
        <w:t xml:space="preserve"> sager i workzone. </w:t>
      </w:r>
      <w:r w:rsidR="00757B94">
        <w:t>H</w:t>
      </w:r>
      <w:r w:rsidR="00757B94">
        <w:t>vis sagsudskrifterne viser at</w:t>
      </w:r>
      <w:r>
        <w:t xml:space="preserve"> anmoder, sandsynligvis</w:t>
      </w:r>
      <w:r w:rsidR="00757B94">
        <w:t xml:space="preserve"> </w:t>
      </w:r>
      <w:r w:rsidR="00757B94">
        <w:t>figurerer</w:t>
      </w:r>
      <w:r w:rsidR="00757B94">
        <w:t xml:space="preserve"> andre steder i styrelsens systemer</w:t>
      </w:r>
      <w:r w:rsidR="00757B94" w:rsidRPr="00757B94">
        <w:t xml:space="preserve"> </w:t>
      </w:r>
      <w:r w:rsidR="00757B94">
        <w:t xml:space="preserve">foretages yderligere systemopslag hos relevante </w:t>
      </w:r>
      <w:r w:rsidR="00757B94">
        <w:lastRenderedPageBreak/>
        <w:t>applikationsmanageres</w:t>
      </w:r>
      <w:r w:rsidR="00AD705A">
        <w:t>. Dette kunne f</w:t>
      </w:r>
      <w:r w:rsidR="002A2EE2">
        <w:t>.</w:t>
      </w:r>
      <w:r w:rsidR="00AD705A">
        <w:t xml:space="preserve">eks. være tilfældet, hvis anmoder har en </w:t>
      </w:r>
      <w:r w:rsidR="002A2EE2">
        <w:t xml:space="preserve">sag om </w:t>
      </w:r>
      <w:r w:rsidR="00AD705A">
        <w:t xml:space="preserve">udstedelse af </w:t>
      </w:r>
      <w:r w:rsidR="00757B94">
        <w:t>chauffør- eller transporttilladelser</w:t>
      </w:r>
      <w:r w:rsidR="00AD705A">
        <w:t xml:space="preserve"> i workzone, hvilket kan tyde på, at denne også er registreret i BAT2</w:t>
      </w:r>
      <w:r w:rsidR="00757B94">
        <w:t>.</w:t>
      </w:r>
    </w:p>
    <w:p w14:paraId="2FF68714" w14:textId="77777777" w:rsidR="00757B94" w:rsidRDefault="00757B94" w:rsidP="00E65AFD"/>
    <w:p w14:paraId="032BA363" w14:textId="38B6AA34" w:rsidR="00877858" w:rsidRDefault="00877858" w:rsidP="00877858">
      <w:pPr>
        <w:pStyle w:val="Overskrift4"/>
      </w:pPr>
      <w:r>
        <w:t>Gennemgang af materialet</w:t>
      </w:r>
      <w:r w:rsidR="00F2701F">
        <w:t xml:space="preserve"> og eventuelt høring af fagteams</w:t>
      </w:r>
    </w:p>
    <w:p w14:paraId="66D3CC5A" w14:textId="391A10B6" w:rsidR="00F2701F" w:rsidRDefault="00757B94" w:rsidP="00E65AFD">
      <w:r>
        <w:t>Når alt relevant materiale er indhentet</w:t>
      </w:r>
      <w:r w:rsidR="00877858">
        <w:t>,</w:t>
      </w:r>
      <w:r>
        <w:t xml:space="preserve"> gennemgå</w:t>
      </w:r>
      <w:r w:rsidR="00AD705A">
        <w:t>r GDPR-medarbejderen</w:t>
      </w:r>
      <w:r w:rsidR="00877858">
        <w:t xml:space="preserve"> det samlede materiale og vurdere</w:t>
      </w:r>
      <w:r w:rsidR="00AD705A">
        <w:t>r</w:t>
      </w:r>
      <w:r w:rsidR="00877858">
        <w:t xml:space="preserve"> hvorvidt </w:t>
      </w:r>
      <w:r w:rsidR="00F2701F">
        <w:t>dele af</w:t>
      </w:r>
      <w:r w:rsidR="00877858">
        <w:t xml:space="preserve"> materialet</w:t>
      </w:r>
      <w:r w:rsidR="00F2701F">
        <w:t xml:space="preserve"> bør undtages fra besvarelsen. </w:t>
      </w:r>
    </w:p>
    <w:p w14:paraId="5C3BA86D" w14:textId="70588DEC" w:rsidR="00DC1DB2" w:rsidRDefault="00F2701F" w:rsidP="00E65AFD">
      <w:r>
        <w:t xml:space="preserve">Undtagelse af materiale kan </w:t>
      </w:r>
      <w:r w:rsidR="00DC1DB2">
        <w:t>f.eks.</w:t>
      </w:r>
      <w:r>
        <w:t xml:space="preserve"> være </w:t>
      </w:r>
      <w:r w:rsidR="00DC1DB2">
        <w:t xml:space="preserve">nødvendigt som følge af </w:t>
      </w:r>
      <w:r>
        <w:t>offentlighedslovens § 19 – 29 og § 35</w:t>
      </w:r>
      <w:r w:rsidR="00DC1DB2">
        <w:t xml:space="preserve"> jf. databeskyttelseslovens § 22 stk. 3</w:t>
      </w:r>
      <w:r w:rsidR="00AD705A">
        <w:t xml:space="preserve">, eller af hensyn til beskyttelse af andre registrerede, der måtte figurer i materialet jf. artikel 15 stk. 4.  </w:t>
      </w:r>
    </w:p>
    <w:p w14:paraId="762570BA" w14:textId="3968AEDE" w:rsidR="00F2701F" w:rsidRDefault="00F2701F" w:rsidP="00E65AFD">
      <w:r>
        <w:t xml:space="preserve">Hvis der er tvivl om, hvorvidt dele af materialet </w:t>
      </w:r>
      <w:r w:rsidR="00DC1DB2">
        <w:t>bør</w:t>
      </w:r>
      <w:r>
        <w:t xml:space="preserve"> undtages, skal det relevante materiale sendes til høring hos det fagteam, som har behandlet den oprindelige sag. </w:t>
      </w:r>
    </w:p>
    <w:p w14:paraId="44A98591" w14:textId="5CC0E6D6" w:rsidR="00F2701F" w:rsidRDefault="00F2701F" w:rsidP="00E65AFD">
      <w:r>
        <w:t>I de tilfælde hvor materiale skal sendes forbi fagteame</w:t>
      </w:r>
      <w:r w:rsidR="00DC1DB2">
        <w:t>t</w:t>
      </w:r>
      <w:r>
        <w:t xml:space="preserve">, </w:t>
      </w:r>
      <w:r w:rsidR="00AE53F4">
        <w:t xml:space="preserve">sendes materialet til </w:t>
      </w:r>
      <w:r w:rsidR="00AD705A">
        <w:t>teamlederend, med</w:t>
      </w:r>
      <w:r w:rsidR="00AE53F4">
        <w:t xml:space="preserve"> </w:t>
      </w:r>
      <w:r w:rsidR="00AD705A">
        <w:t>angivelse af en</w:t>
      </w:r>
      <w:r>
        <w:t xml:space="preserve"> frist</w:t>
      </w:r>
      <w:r w:rsidR="00AD705A">
        <w:t xml:space="preserve"> på</w:t>
      </w:r>
      <w:r>
        <w:t xml:space="preserve"> </w:t>
      </w:r>
      <w:r w:rsidR="00AE53F4">
        <w:t>en uge</w:t>
      </w:r>
      <w:r>
        <w:t xml:space="preserve"> </w:t>
      </w:r>
      <w:r w:rsidR="00AE53F4">
        <w:t>til</w:t>
      </w:r>
      <w:r>
        <w:t xml:space="preserve"> gennemgang af materialet og besvarelse </w:t>
      </w:r>
      <w:r w:rsidR="00DC1DB2">
        <w:t>af høringen</w:t>
      </w:r>
      <w:r>
        <w:t xml:space="preserve">. </w:t>
      </w:r>
    </w:p>
    <w:p w14:paraId="35A69F40" w14:textId="77777777" w:rsidR="00F2701F" w:rsidRDefault="00F2701F" w:rsidP="00E65AFD"/>
    <w:p w14:paraId="010B7AD0" w14:textId="721B1768" w:rsidR="00816384" w:rsidRDefault="00AE53F4" w:rsidP="00AE53F4">
      <w:pPr>
        <w:pStyle w:val="Overskrift4"/>
      </w:pPr>
      <w:r>
        <w:t xml:space="preserve">Inddragelse af </w:t>
      </w:r>
      <w:proofErr w:type="spellStart"/>
      <w:r>
        <w:t>DPO’en</w:t>
      </w:r>
      <w:proofErr w:type="spellEnd"/>
    </w:p>
    <w:p w14:paraId="2C1A4F68" w14:textId="71022825" w:rsidR="00AE53F4" w:rsidRDefault="00AE53F4" w:rsidP="00AE53F4">
      <w:r>
        <w:t xml:space="preserve">Færdselsstyrelsens DPO skal løbende orienteres om modtagne </w:t>
      </w:r>
      <w:r w:rsidR="00AD705A">
        <w:t xml:space="preserve">indsigtsanmodninger </w:t>
      </w:r>
      <w:r>
        <w:t>og behandlingen heraf</w:t>
      </w:r>
      <w:r w:rsidR="00AD705A">
        <w:t xml:space="preserve">. Dette </w:t>
      </w:r>
      <w:r>
        <w:t xml:space="preserve">sker </w:t>
      </w:r>
      <w:r w:rsidR="00AD705A">
        <w:t>som udgangspunkt i forbindelse med</w:t>
      </w:r>
      <w:r>
        <w:t xml:space="preserve"> af de månedlige DPO-rapporteringer</w:t>
      </w:r>
      <w:r w:rsidR="00AD705A">
        <w:t>, som</w:t>
      </w:r>
      <w:r>
        <w:t xml:space="preserve"> styrelsen foretager efter aftale med </w:t>
      </w:r>
      <w:proofErr w:type="spellStart"/>
      <w:r>
        <w:t>DPO’en</w:t>
      </w:r>
      <w:proofErr w:type="spellEnd"/>
      <w:r>
        <w:t xml:space="preserve">. </w:t>
      </w:r>
    </w:p>
    <w:p w14:paraId="0B5CDC14" w14:textId="730E21ED" w:rsidR="00AE53F4" w:rsidRPr="00AE53F4" w:rsidRDefault="00AE53F4" w:rsidP="00AE53F4">
      <w:r>
        <w:t xml:space="preserve">I tilfælde hvor en anmodning om indsigt giver anledning tvivl </w:t>
      </w:r>
      <w:proofErr w:type="gramStart"/>
      <w:r>
        <w:t>omkring</w:t>
      </w:r>
      <w:proofErr w:type="gramEnd"/>
      <w:r>
        <w:t xml:space="preserve"> dens besvarelse kan </w:t>
      </w:r>
      <w:proofErr w:type="spellStart"/>
      <w:r>
        <w:t>DPO’en</w:t>
      </w:r>
      <w:proofErr w:type="spellEnd"/>
      <w:r>
        <w:t xml:space="preserve"> inddrages efter behov</w:t>
      </w:r>
      <w:r w:rsidR="00AD705A">
        <w:t>.</w:t>
      </w:r>
    </w:p>
    <w:p w14:paraId="1729C286" w14:textId="77777777" w:rsidR="00816384" w:rsidRDefault="00816384" w:rsidP="00816384"/>
    <w:p w14:paraId="18D1FBB2" w14:textId="0896B318" w:rsidR="00816384" w:rsidRDefault="00434D05" w:rsidP="00434D05">
      <w:pPr>
        <w:pStyle w:val="Overskrift3"/>
      </w:pPr>
      <w:r>
        <w:t>Besvarelse</w:t>
      </w:r>
    </w:p>
    <w:p w14:paraId="2A34FFB4" w14:textId="49601256" w:rsidR="000A33E7" w:rsidRDefault="000A33E7" w:rsidP="000A33E7">
      <w:pPr>
        <w:pStyle w:val="Overskrift4"/>
      </w:pPr>
      <w:r>
        <w:t xml:space="preserve">Svarets indhold </w:t>
      </w:r>
    </w:p>
    <w:p w14:paraId="534EC0F7" w14:textId="77777777" w:rsidR="00AD705A" w:rsidRDefault="00434D05" w:rsidP="00434D05">
      <w:r>
        <w:t xml:space="preserve">Når alt materiale er indsamlet og </w:t>
      </w:r>
      <w:r w:rsidR="00BF762F">
        <w:t>gennemgået,</w:t>
      </w:r>
      <w:r>
        <w:t xml:space="preserve"> udfærdiger styrelsens GDPR-medarbejder et svar til anmoder</w:t>
      </w:r>
      <w:r w:rsidR="00BF762F">
        <w:t xml:space="preserve">. </w:t>
      </w:r>
    </w:p>
    <w:p w14:paraId="0610CB15" w14:textId="77777777" w:rsidR="00AD705A" w:rsidRDefault="00BF762F" w:rsidP="00434D05">
      <w:r>
        <w:t xml:space="preserve">Svaret udarbejdes på baggrund af den dertil indrettede skabelon for besvarelse af </w:t>
      </w:r>
      <w:r w:rsidR="000A33E7">
        <w:t>indsigtsanmodninger. Herved sikres det</w:t>
      </w:r>
      <w:r w:rsidR="00AD705A">
        <w:t>,</w:t>
      </w:r>
      <w:r w:rsidR="000A33E7">
        <w:t xml:space="preserve"> at svaret indeholder alle de relevante informationer som skal oplyses i</w:t>
      </w:r>
      <w:r w:rsidR="00AD705A">
        <w:t xml:space="preserve"> henhold til artikel 15</w:t>
      </w:r>
      <w:r w:rsidR="000A33E7">
        <w:t xml:space="preserve">. </w:t>
      </w:r>
    </w:p>
    <w:p w14:paraId="52B3E8B5" w14:textId="729EE49C" w:rsidR="00434D05" w:rsidRDefault="000A33E7" w:rsidP="00434D05">
      <w:r>
        <w:t>Skabelonen er</w:t>
      </w:r>
      <w:r w:rsidR="00BF762F">
        <w:t xml:space="preserve"> vedlagt denne procedurebeskrivelse, se bilag </w:t>
      </w:r>
      <w:r w:rsidR="00AD705A">
        <w:t>1</w:t>
      </w:r>
      <w:r w:rsidR="00BF762F">
        <w:t xml:space="preserve"> nedenfor. </w:t>
      </w:r>
    </w:p>
    <w:p w14:paraId="766270E6" w14:textId="77777777" w:rsidR="000A33E7" w:rsidRDefault="000A33E7" w:rsidP="00434D05"/>
    <w:p w14:paraId="426ACE85" w14:textId="2B6F1593" w:rsidR="000A33E7" w:rsidRDefault="000A33E7" w:rsidP="000A33E7">
      <w:pPr>
        <w:pStyle w:val="Overskrift4"/>
      </w:pPr>
      <w:r>
        <w:t>Supplerende materiale</w:t>
      </w:r>
    </w:p>
    <w:p w14:paraId="27D5183A" w14:textId="012DCD8A" w:rsidR="000A33E7" w:rsidRDefault="000A33E7" w:rsidP="000A33E7">
      <w:r>
        <w:t xml:space="preserve">Foruden ovenfor nævnte svar, fremsendes også alt det relevante materiale som hører til besvarelsen, herunder sagsudskrifter mv. </w:t>
      </w:r>
    </w:p>
    <w:p w14:paraId="0A425C08" w14:textId="5D3D3888" w:rsidR="000A33E7" w:rsidRPr="000A33E7" w:rsidRDefault="000A33E7" w:rsidP="000A33E7">
      <w:r>
        <w:t>I ovenfor nævnte besvarelse angives en liste over samtlige vedlagte dokumenter og sagsudskrifter</w:t>
      </w:r>
      <w:r w:rsidR="00AD705A">
        <w:t xml:space="preserve">, samt en kort </w:t>
      </w:r>
      <w:r>
        <w:t>vejledende beskrivelse af d</w:t>
      </w:r>
      <w:r w:rsidR="00AD705A">
        <w:t>isse.</w:t>
      </w:r>
    </w:p>
    <w:p w14:paraId="2D1DE895" w14:textId="720ED9FE" w:rsidR="00BF762F" w:rsidRDefault="00BF762F" w:rsidP="00434D05"/>
    <w:p w14:paraId="5FA5D5D7" w14:textId="0004DE09" w:rsidR="000A33E7" w:rsidRDefault="000A33E7" w:rsidP="000A33E7">
      <w:pPr>
        <w:pStyle w:val="Overskrift4"/>
      </w:pPr>
      <w:r>
        <w:t>Fremsendelse af svar</w:t>
      </w:r>
    </w:p>
    <w:p w14:paraId="40F9A7F7" w14:textId="6F8C41FD" w:rsidR="000A33E7" w:rsidRDefault="000A33E7" w:rsidP="000A33E7">
      <w:r>
        <w:t xml:space="preserve">Som udgangspunkt </w:t>
      </w:r>
      <w:r w:rsidR="00AD705A">
        <w:t>sendes besvarelsen og det vedlagte materiale via</w:t>
      </w:r>
      <w:r>
        <w:t xml:space="preserve"> Send Digitalt funktionen i Outlook</w:t>
      </w:r>
      <w:r w:rsidR="00AD705A">
        <w:t xml:space="preserve"> eller </w:t>
      </w:r>
      <w:proofErr w:type="spellStart"/>
      <w:r w:rsidR="00AD705A">
        <w:t>SmartPost</w:t>
      </w:r>
      <w:proofErr w:type="spellEnd"/>
      <w:r w:rsidR="00AD705A">
        <w:t xml:space="preserve"> funktionen i Workzone, da disse funktioner sikre kryptering under transmission og </w:t>
      </w:r>
      <w:r>
        <w:t xml:space="preserve">sender direkte til modtagers </w:t>
      </w:r>
      <w:proofErr w:type="spellStart"/>
      <w:r>
        <w:t>eboks</w:t>
      </w:r>
      <w:proofErr w:type="spellEnd"/>
      <w:r>
        <w:t>.</w:t>
      </w:r>
    </w:p>
    <w:p w14:paraId="607F7474" w14:textId="4BB6C6B3" w:rsidR="000A33E7" w:rsidRDefault="000A33E7" w:rsidP="000A33E7">
      <w:r>
        <w:t xml:space="preserve">Hvis besvarelsen og dens vedlagte dokumenter har en sådan størrelse, at det ikke er muligt at anvende Send Digitalt </w:t>
      </w:r>
      <w:r w:rsidR="00AD705A">
        <w:t xml:space="preserve">eller </w:t>
      </w:r>
      <w:proofErr w:type="spellStart"/>
      <w:r w:rsidR="00AD705A">
        <w:t>SmartPost</w:t>
      </w:r>
      <w:proofErr w:type="spellEnd"/>
      <w:r w:rsidR="00AD705A">
        <w:t xml:space="preserve"> </w:t>
      </w:r>
      <w:r>
        <w:t xml:space="preserve">kan fremsendelse ske ved brug af </w:t>
      </w:r>
      <w:proofErr w:type="spellStart"/>
      <w:r>
        <w:t>Bluewhale</w:t>
      </w:r>
      <w:proofErr w:type="spellEnd"/>
      <w:r>
        <w:t xml:space="preserve"> </w:t>
      </w:r>
      <w:r w:rsidR="00AD705A">
        <w:t xml:space="preserve">systemet. Denne fungerer ved, at </w:t>
      </w:r>
      <w:r>
        <w:t>opbevarer det fremsendte på en separat og krypteret server</w:t>
      </w:r>
      <w:r w:rsidR="00AD705A">
        <w:t xml:space="preserve">, som </w:t>
      </w:r>
      <w:r>
        <w:t>modtager selv kan tilgå og hente materialet</w:t>
      </w:r>
      <w:r w:rsidR="00AD705A">
        <w:t xml:space="preserve"> fra</w:t>
      </w:r>
      <w:r>
        <w:t xml:space="preserve">, via et krypteret link der sendes til modtager og som enten kræver en sms-kode eller </w:t>
      </w:r>
      <w:proofErr w:type="spellStart"/>
      <w:r>
        <w:t>mitId</w:t>
      </w:r>
      <w:proofErr w:type="spellEnd"/>
      <w:r>
        <w:t xml:space="preserve"> login for at tilgå.   </w:t>
      </w:r>
    </w:p>
    <w:p w14:paraId="284B8644" w14:textId="2AA03E8B" w:rsidR="000A33E7" w:rsidRDefault="000A33E7" w:rsidP="000A33E7">
      <w:r>
        <w:t xml:space="preserve">Det er ikke tilladt at fremsende besvarelsen på andre måder end de ovenfor anførte. </w:t>
      </w:r>
    </w:p>
    <w:p w14:paraId="3AB54986" w14:textId="4777F85A" w:rsidR="000A33E7" w:rsidRPr="000A33E7" w:rsidRDefault="000A33E7" w:rsidP="000A33E7">
      <w:r>
        <w:t xml:space="preserve">  </w:t>
      </w:r>
    </w:p>
    <w:p w14:paraId="47B45BD5" w14:textId="59B3B4CF" w:rsidR="00816384" w:rsidRDefault="000A33E7" w:rsidP="000A33E7">
      <w:pPr>
        <w:pStyle w:val="Overskrift4"/>
      </w:pPr>
      <w:r>
        <w:t xml:space="preserve">Sagen afsluttes </w:t>
      </w:r>
    </w:p>
    <w:p w14:paraId="5AAAC56A" w14:textId="793467ED" w:rsidR="00816384" w:rsidRDefault="000A33E7" w:rsidP="00816384">
      <w:r>
        <w:t>Efter besvarelsen</w:t>
      </w:r>
      <w:r w:rsidR="006D418C">
        <w:t>,</w:t>
      </w:r>
      <w:r>
        <w:t xml:space="preserve"> og dens vedlagte materiale</w:t>
      </w:r>
      <w:r w:rsidR="006D418C">
        <w:t>,</w:t>
      </w:r>
      <w:r>
        <w:t xml:space="preserve"> er sendt til anmoder afsluttes sagen i workzone</w:t>
      </w:r>
      <w:r w:rsidR="006D418C">
        <w:t xml:space="preserve">. </w:t>
      </w:r>
      <w:proofErr w:type="spellStart"/>
      <w:r w:rsidR="006D418C">
        <w:t>DPO’en</w:t>
      </w:r>
      <w:proofErr w:type="spellEnd"/>
      <w:r w:rsidR="006D418C">
        <w:t xml:space="preserve"> orienteres om sagens afslutning og resultat ved næstkommende månedlige DPO-rapportering. </w:t>
      </w:r>
      <w:r>
        <w:t xml:space="preserve"> </w:t>
      </w:r>
    </w:p>
    <w:p w14:paraId="390982F9" w14:textId="77777777" w:rsidR="00816384" w:rsidRDefault="00816384" w:rsidP="00816384"/>
    <w:p w14:paraId="35A6CF7C" w14:textId="3EA067A4" w:rsidR="00527C69" w:rsidRDefault="000A33E7" w:rsidP="00816384">
      <w:r>
        <w:br w:type="page"/>
      </w:r>
    </w:p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  <w:gridCol w:w="2268"/>
      </w:tblGrid>
      <w:tr w:rsidR="000A33E7" w14:paraId="76584652" w14:textId="77777777" w:rsidTr="00943ED6">
        <w:tc>
          <w:tcPr>
            <w:tcW w:w="7541" w:type="dxa"/>
            <w:vMerge w:val="restart"/>
          </w:tcPr>
          <w:p w14:paraId="114A3FE3" w14:textId="77777777" w:rsidR="000A33E7" w:rsidRPr="007A6442" w:rsidRDefault="000A33E7" w:rsidP="00943ED6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688197DE" w14:textId="77777777" w:rsidR="000A33E7" w:rsidRPr="007A6442" w:rsidRDefault="000A33E7" w:rsidP="00943ED6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4EAC0686" w14:textId="77777777" w:rsidR="000A33E7" w:rsidRPr="007A6442" w:rsidRDefault="000A33E7" w:rsidP="00943ED6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proofErr w:type="spellStart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</w:t>
            </w:r>
            <w:proofErr w:type="spellEnd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35</w:t>
            </w:r>
          </w:p>
          <w:p w14:paraId="38832B94" w14:textId="77777777" w:rsidR="000A33E7" w:rsidRPr="007A6442" w:rsidRDefault="000A33E7" w:rsidP="00943ED6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1B2BB1FF" w14:textId="77777777" w:rsidR="000A33E7" w:rsidRPr="007A6442" w:rsidRDefault="000A33E7" w:rsidP="00943ED6">
            <w:pPr>
              <w:rPr>
                <w:rFonts w:cs="Arial"/>
                <w:sz w:val="18"/>
                <w:szCs w:val="18"/>
              </w:rPr>
            </w:pPr>
          </w:p>
        </w:tc>
      </w:tr>
      <w:tr w:rsidR="000A33E7" w14:paraId="48D0A919" w14:textId="77777777" w:rsidTr="00943ED6">
        <w:tc>
          <w:tcPr>
            <w:tcW w:w="7541" w:type="dxa"/>
            <w:vMerge/>
          </w:tcPr>
          <w:p w14:paraId="338EAAF4" w14:textId="77777777" w:rsidR="000A33E7" w:rsidRPr="007A6442" w:rsidRDefault="000A33E7" w:rsidP="00943ED6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03413387" w14:textId="77777777" w:rsidR="000A33E7" w:rsidRPr="007A6442" w:rsidRDefault="000A33E7" w:rsidP="00943ED6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77627032" w14:textId="77777777" w:rsidR="000A33E7" w:rsidRPr="007A6442" w:rsidRDefault="000A33E7" w:rsidP="00943ED6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12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16772A2D" w14:textId="77777777" w:rsidR="000A33E7" w:rsidRPr="007A6442" w:rsidRDefault="000A33E7" w:rsidP="00943ED6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13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7499BC10" w14:textId="77777777" w:rsidR="000A33E7" w:rsidRPr="007A6442" w:rsidRDefault="000A33E7" w:rsidP="00943ED6">
            <w:pPr>
              <w:rPr>
                <w:rFonts w:cs="Arial"/>
                <w:sz w:val="18"/>
                <w:szCs w:val="18"/>
              </w:rPr>
            </w:pPr>
          </w:p>
        </w:tc>
      </w:tr>
      <w:tr w:rsidR="000A33E7" w:rsidRPr="007370A3" w14:paraId="4E465841" w14:textId="77777777" w:rsidTr="00943ED6">
        <w:tc>
          <w:tcPr>
            <w:tcW w:w="7541" w:type="dxa"/>
            <w:vMerge/>
          </w:tcPr>
          <w:p w14:paraId="07F40485" w14:textId="77777777" w:rsidR="000A33E7" w:rsidRPr="007A6442" w:rsidRDefault="000A33E7" w:rsidP="00943ED6">
            <w:pPr>
              <w:rPr>
                <w:rFonts w:cs="Arial"/>
              </w:rPr>
            </w:pPr>
          </w:p>
        </w:tc>
        <w:tc>
          <w:tcPr>
            <w:tcW w:w="2268" w:type="dxa"/>
          </w:tcPr>
          <w:p w14:paraId="375E0D07" w14:textId="77777777" w:rsidR="000A33E7" w:rsidRPr="007A6442" w:rsidRDefault="000A33E7" w:rsidP="00943ED6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>
              <w:rPr>
                <w:rFonts w:ascii="Arial" w:hAnsi="Arial" w:cs="Arial"/>
                <w:sz w:val="18"/>
                <w:szCs w:val="18"/>
                <w:lang w:val="da-DK"/>
              </w:rPr>
              <w:t>Notat</w:t>
            </w:r>
          </w:p>
          <w:p w14:paraId="2E268D8D" w14:textId="77777777" w:rsidR="000A33E7" w:rsidRPr="00570EB5" w:rsidRDefault="000A33E7" w:rsidP="00943ED6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A32959">
              <w:rPr>
                <w:rFonts w:ascii="Arial" w:hAnsi="Arial" w:cs="Arial"/>
                <w:sz w:val="18"/>
                <w:szCs w:val="18"/>
                <w:lang w:val="da-DK"/>
              </w:rPr>
              <w:t>Sagsbehandler:</w:t>
            </w:r>
            <w:r w:rsidRPr="006477AE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  <w:sdt>
              <w:sdtPr>
                <w:rPr>
                  <w:rStyle w:val="Pladsholdertekst"/>
                  <w:rFonts w:ascii="Arial" w:hAnsi="Arial" w:cs="Arial"/>
                  <w:sz w:val="18"/>
                  <w:szCs w:val="18"/>
                  <w:lang w:val="da-DK"/>
                </w:rPr>
                <w:alias w:val="(Dokument, Sagsbehandler) Adressatkode"/>
                <w:tag w:val="&lt;Tag&gt;&lt;Xpath&gt;/ns0:Root[1]/ns0:data[@id='9143DB9C-4DE0-4018-8F8D-CFAE266343FB']/ns0:value&lt;/Xpath&gt;&lt;/Tag&gt;"/>
                <w:id w:val="677852672"/>
                <w:placeholder>
                  <w:docPart w:val="EB25074C15DF47E0BB45D7998896E860"/>
                </w:placeholder>
                <w:showingPlcHdr/>
                <w:dataBinding w:prefixMappings="xmlns:ns0='Workzone'" w:xpath="/ns0:Root[1]/ns0:data[@id='9143DB9C-4DE0-4018-8F8D-CFAE266343FB']/ns0:value" w:storeItemID="{00000000-0000-0000-0000-000000000000}"/>
                <w:text/>
              </w:sdtPr>
              <w:sdtEndPr>
                <w:rPr>
                  <w:rStyle w:val="Standardskrifttypeiafsnit"/>
                  <w:rFonts w:ascii="Minion Pro" w:hAnsi="Minion Pro"/>
                  <w:color w:val="000000"/>
                </w:rPr>
              </w:sdtEndPr>
              <w:sdtContent>
                <w:r w:rsidRPr="008F0522">
                  <w:rPr>
                    <w:rStyle w:val="Pladsholdertekst"/>
                  </w:rPr>
                  <w:t>[</w:t>
                </w:r>
                <w:r>
                  <w:rPr>
                    <w:rStyle w:val="Pladsholdertekst"/>
                  </w:rPr>
                  <w:t>Initialer</w:t>
                </w:r>
                <w:r w:rsidRPr="008F0522">
                  <w:rPr>
                    <w:rStyle w:val="Pladsholdertekst"/>
                  </w:rPr>
                  <w:t>]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da-DK"/>
              </w:rPr>
              <w:br/>
            </w: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da-DK"/>
                </w:rPr>
                <w:alias w:val="(Sag) Sagsnr."/>
                <w:id w:val="-21478014"/>
                <w:placeholder>
                  <w:docPart w:val="62377E23132A4C65861D3683FF7C1A45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Content>
                <w:r w:rsidRPr="00FC196A">
                  <w:rPr>
                    <w:rStyle w:val="Pladsholdertekst"/>
                    <w:lang w:val="da-DK"/>
                  </w:rPr>
                  <w:t>[Sagsnr.]</w:t>
                </w:r>
              </w:sdtContent>
            </w:sdt>
          </w:p>
          <w:p w14:paraId="1811230E" w14:textId="77777777" w:rsidR="000A33E7" w:rsidRPr="007A6442" w:rsidRDefault="000A33E7" w:rsidP="00943ED6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(Dokument) Brevdato"/>
                <w:id w:val="-608664751"/>
                <w:placeholder>
                  <w:docPart w:val="593CE35EFC064D3A9862C1788D383D06"/>
                </w:placeholder>
                <w:showingPlcHdr/>
                <w:dataBinding w:prefixMappings="xmlns:ns0='Captia'" w:xpath="/ns0:Root[1]/ns0:record/ns0:Content[@id='letter_date']/ns0:Value[1]" w:storeItemID="{8F2E6F62-3995-49E4-BD32-490DED35167C}"/>
                <w:date w:fullDate="2023-03-31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Pr="00EE760D">
                  <w:rPr>
                    <w:rStyle w:val="Pladsholdertekst"/>
                  </w:rPr>
                  <w:t>[Brevdato]</w:t>
                </w:r>
              </w:sdtContent>
            </w:sdt>
          </w:p>
          <w:p w14:paraId="647A98D7" w14:textId="77777777" w:rsidR="000A33E7" w:rsidRPr="00570EB5" w:rsidRDefault="000A33E7" w:rsidP="00943ED6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7BB4A1E2" w14:textId="77777777" w:rsidR="000A33E7" w:rsidRDefault="000A33E7" w:rsidP="000A33E7"/>
    <w:p w14:paraId="5BB346FF" w14:textId="23B535E9" w:rsidR="000A33E7" w:rsidRPr="00570EB5" w:rsidRDefault="000A33E7" w:rsidP="000A33E7">
      <w:pPr>
        <w:pStyle w:val="Titeloverskrift"/>
        <w:spacing w:before="0"/>
        <w:rPr>
          <w:rFonts w:ascii="Arial" w:hAnsi="Arial"/>
        </w:rPr>
      </w:pPr>
      <w:sdt>
        <w:sdtPr>
          <w:rPr>
            <w:rFonts w:ascii="Arial" w:hAnsi="Arial"/>
          </w:rPr>
          <w:alias w:val="(Dokument) Titel"/>
          <w:id w:val="-341322232"/>
          <w:placeholder>
            <w:docPart w:val="88DC2E979F3548F298AFB097281CBCC1"/>
          </w:placeholder>
          <w:dataBinding w:prefixMappings="xmlns:ns0='Captia'" w:xpath="/ns0:Root[1]/ns0:record/ns0:Content[@id='title']/ns0:Value[1]" w:storeItemID="{D31850BC-3849-455E-835E-39FADF684570}"/>
          <w:text/>
        </w:sdtPr>
        <w:sdtContent>
          <w:r>
            <w:rPr>
              <w:rFonts w:ascii="Arial" w:hAnsi="Arial"/>
            </w:rPr>
            <w:t xml:space="preserve">Bilag 2 Skabelon: </w:t>
          </w:r>
          <w:r>
            <w:rPr>
              <w:rFonts w:ascii="Arial" w:hAnsi="Arial"/>
            </w:rPr>
            <w:t>Svar på anmodning om indsigt efter databeskyttelsesforordningens artikel 15</w:t>
          </w:r>
        </w:sdtContent>
      </w:sdt>
    </w:p>
    <w:p w14:paraId="07B7940F" w14:textId="69C16418" w:rsidR="000A33E7" w:rsidRDefault="00527C69" w:rsidP="000A33E7">
      <w:r>
        <w:t>[</w:t>
      </w:r>
      <w:r w:rsidRPr="00527C69">
        <w:rPr>
          <w:highlight w:val="yellow"/>
        </w:rPr>
        <w:t>I nedenfor angivne skabelon skal samtlige gule markeringer udfyldes og tilpasses</w:t>
      </w:r>
      <w:r w:rsidRPr="00527C69">
        <w:rPr>
          <w:highlight w:val="yellow"/>
        </w:rPr>
        <w:t xml:space="preserve"> til den konkrete besvarelse. Herefter fjernes alle de gule markeringer inden fremsendelsen</w:t>
      </w:r>
      <w:r>
        <w:t>]</w:t>
      </w:r>
    </w:p>
    <w:p w14:paraId="067A8B67" w14:textId="77777777" w:rsidR="00000FB3" w:rsidRDefault="00000FB3" w:rsidP="000A33E7"/>
    <w:p w14:paraId="28B7BAC0" w14:textId="77777777" w:rsidR="000A33E7" w:rsidRDefault="000A33E7" w:rsidP="000A33E7">
      <w:r>
        <w:t>Kære [</w:t>
      </w:r>
      <w:r w:rsidRPr="00F608A3">
        <w:rPr>
          <w:highlight w:val="yellow"/>
        </w:rPr>
        <w:t>navn</w:t>
      </w:r>
      <w:r>
        <w:t>]</w:t>
      </w:r>
    </w:p>
    <w:p w14:paraId="2B840D2D" w14:textId="77777777" w:rsidR="000A33E7" w:rsidRDefault="000A33E7" w:rsidP="000A33E7"/>
    <w:p w14:paraId="03FA3E62" w14:textId="77777777" w:rsidR="000A33E7" w:rsidRPr="00FC196A" w:rsidRDefault="000A33E7" w:rsidP="000A33E7">
      <w:pPr>
        <w:rPr>
          <w:i/>
          <w:iCs/>
        </w:rPr>
      </w:pPr>
      <w:r>
        <w:t>Færdselsstyrelsen fremsender hermed afgørelse på din anmodning af d. [</w:t>
      </w:r>
      <w:r w:rsidRPr="00F608A3">
        <w:rPr>
          <w:highlight w:val="yellow"/>
        </w:rPr>
        <w:t>dato</w:t>
      </w:r>
      <w:r>
        <w:t xml:space="preserve">] om indsigt </w:t>
      </w:r>
      <w:r w:rsidRPr="003C05EC">
        <w:t>[</w:t>
      </w:r>
      <w:r w:rsidRPr="003C05EC">
        <w:rPr>
          <w:highlight w:val="yellow"/>
        </w:rPr>
        <w:t xml:space="preserve">evt. citer </w:t>
      </w:r>
      <w:proofErr w:type="spellStart"/>
      <w:r w:rsidRPr="003C05EC">
        <w:rPr>
          <w:highlight w:val="yellow"/>
        </w:rPr>
        <w:t>anmoders</w:t>
      </w:r>
      <w:proofErr w:type="spellEnd"/>
      <w:r w:rsidRPr="003C05EC">
        <w:rPr>
          <w:highlight w:val="yellow"/>
        </w:rPr>
        <w:t xml:space="preserve"> formulering fra henvendelsen, hvis denne har været relevant for tolkningen af anmodningen</w:t>
      </w:r>
      <w:r w:rsidRPr="003C05EC">
        <w:t>]</w:t>
      </w:r>
      <w:r>
        <w:t xml:space="preserve">.  </w:t>
      </w:r>
    </w:p>
    <w:p w14:paraId="3237F092" w14:textId="77777777" w:rsidR="000A33E7" w:rsidRDefault="000A33E7" w:rsidP="000A33E7"/>
    <w:p w14:paraId="2714E902" w14:textId="56A5BA95" w:rsidR="000A33E7" w:rsidRPr="007D601A" w:rsidRDefault="000A33E7" w:rsidP="000A33E7">
      <w:r>
        <w:t>Færdselsstyrelsen har på baggrund af din henvendelse lagt til grund, at du ønsker indsigt efter databeskyttelsesforordningens artikel 15, [</w:t>
      </w:r>
      <w:r w:rsidRPr="00F608A3">
        <w:rPr>
          <w:highlight w:val="yellow"/>
        </w:rPr>
        <w:t xml:space="preserve">hvis anmodningen har været </w:t>
      </w:r>
      <w:r w:rsidR="00FF0955">
        <w:rPr>
          <w:highlight w:val="yellow"/>
        </w:rPr>
        <w:t>af</w:t>
      </w:r>
      <w:r w:rsidRPr="00F608A3">
        <w:rPr>
          <w:highlight w:val="yellow"/>
        </w:rPr>
        <w:t xml:space="preserve">grænset indsættes beskrivelse af omfang og grundlag for </w:t>
      </w:r>
      <w:r w:rsidR="00FF0955">
        <w:rPr>
          <w:highlight w:val="yellow"/>
        </w:rPr>
        <w:t>afgræsningen</w:t>
      </w:r>
      <w:r w:rsidRPr="003C05EC">
        <w:rPr>
          <w:highlight w:val="yellow"/>
        </w:rPr>
        <w:t xml:space="preserve"> evt. citer </w:t>
      </w:r>
      <w:proofErr w:type="spellStart"/>
      <w:r w:rsidRPr="003C05EC">
        <w:rPr>
          <w:highlight w:val="yellow"/>
        </w:rPr>
        <w:t>anmoders</w:t>
      </w:r>
      <w:proofErr w:type="spellEnd"/>
      <w:r w:rsidRPr="003C05EC">
        <w:rPr>
          <w:highlight w:val="yellow"/>
        </w:rPr>
        <w:t xml:space="preserve"> formulering fra henvendelsen</w:t>
      </w:r>
      <w:r>
        <w:t>]</w:t>
      </w:r>
    </w:p>
    <w:p w14:paraId="683BAEA4" w14:textId="77777777" w:rsidR="000A33E7" w:rsidRDefault="000A33E7" w:rsidP="000A33E7"/>
    <w:p w14:paraId="54A7BD44" w14:textId="77777777" w:rsidR="000A33E7" w:rsidRPr="00EE084C" w:rsidRDefault="000A33E7" w:rsidP="000A33E7">
      <w:pPr>
        <w:rPr>
          <w:b/>
          <w:bCs/>
        </w:rPr>
      </w:pPr>
      <w:r>
        <w:rPr>
          <w:b/>
          <w:bCs/>
        </w:rPr>
        <w:t>Afgørelse</w:t>
      </w:r>
    </w:p>
    <w:p w14:paraId="4214C4ED" w14:textId="6CA1A759" w:rsidR="000A33E7" w:rsidRPr="00695521" w:rsidRDefault="000A33E7" w:rsidP="000A33E7">
      <w:pPr>
        <w:rPr>
          <w:highlight w:val="yellow"/>
        </w:rPr>
      </w:pPr>
      <w:r>
        <w:t>Færdselsstyrelsen truffet afgørelse om, [</w:t>
      </w:r>
      <w:r w:rsidRPr="007E5628">
        <w:rPr>
          <w:highlight w:val="yellow"/>
        </w:rPr>
        <w:t xml:space="preserve">beskriv </w:t>
      </w:r>
      <w:r w:rsidR="00695521">
        <w:rPr>
          <w:highlight w:val="yellow"/>
        </w:rPr>
        <w:t>hvilket omfang af indsigt der er truffet afgørelse om at give. Hvis</w:t>
      </w:r>
      <w:r w:rsidRPr="007E5628">
        <w:rPr>
          <w:highlight w:val="yellow"/>
        </w:rPr>
        <w:t xml:space="preserve"> der er givet fuld </w:t>
      </w:r>
      <w:proofErr w:type="gramStart"/>
      <w:r w:rsidRPr="007E5628">
        <w:rPr>
          <w:highlight w:val="yellow"/>
        </w:rPr>
        <w:t>indsigt</w:t>
      </w:r>
      <w:proofErr w:type="gramEnd"/>
      <w:r w:rsidRPr="007E5628">
        <w:rPr>
          <w:highlight w:val="yellow"/>
        </w:rPr>
        <w:t xml:space="preserve"> </w:t>
      </w:r>
      <w:r w:rsidR="00695521">
        <w:rPr>
          <w:highlight w:val="yellow"/>
        </w:rPr>
        <w:t>angives dette kort og</w:t>
      </w:r>
      <w:r w:rsidRPr="007E5628">
        <w:rPr>
          <w:highlight w:val="yellow"/>
        </w:rPr>
        <w:t xml:space="preserve"> har </w:t>
      </w:r>
      <w:r w:rsidR="00695521">
        <w:rPr>
          <w:highlight w:val="yellow"/>
        </w:rPr>
        <w:t>indsigten væ</w:t>
      </w:r>
      <w:r w:rsidR="00695521" w:rsidRPr="00695521">
        <w:rPr>
          <w:highlight w:val="yellow"/>
        </w:rPr>
        <w:t>ret</w:t>
      </w:r>
      <w:r w:rsidRPr="00695521">
        <w:rPr>
          <w:highlight w:val="yellow"/>
        </w:rPr>
        <w:t xml:space="preserve"> begrænset, angives begrundelsen herfor</w:t>
      </w:r>
      <w:r w:rsidR="00695521" w:rsidRPr="00695521">
        <w:rPr>
          <w:highlight w:val="yellow"/>
        </w:rPr>
        <w:t xml:space="preserve"> samt det regelgrundlag der er lagt til grund herfor</w:t>
      </w:r>
      <w:r>
        <w:t>]</w:t>
      </w:r>
    </w:p>
    <w:p w14:paraId="31D38F2A" w14:textId="77777777" w:rsidR="000A33E7" w:rsidRDefault="000A33E7" w:rsidP="000A33E7">
      <w:pPr>
        <w:rPr>
          <w:b/>
          <w:bCs/>
        </w:rPr>
      </w:pPr>
    </w:p>
    <w:p w14:paraId="1C281AA6" w14:textId="77777777" w:rsidR="000A33E7" w:rsidRPr="00FD3199" w:rsidRDefault="000A33E7" w:rsidP="000A33E7">
      <w:pPr>
        <w:rPr>
          <w:b/>
          <w:bCs/>
        </w:rPr>
      </w:pPr>
      <w:r w:rsidRPr="00FD3199">
        <w:rPr>
          <w:b/>
          <w:bCs/>
        </w:rPr>
        <w:t>Kategorier af oplysninger</w:t>
      </w:r>
    </w:p>
    <w:p w14:paraId="4993045B" w14:textId="77777777" w:rsidR="000A33E7" w:rsidRDefault="000A33E7" w:rsidP="000A33E7">
      <w:r>
        <w:t>Færdselsstyrelsen har registreret følgende kategorier af oplysninger om dig:</w:t>
      </w:r>
    </w:p>
    <w:p w14:paraId="281AFDC9" w14:textId="77777777" w:rsidR="000A33E7" w:rsidRDefault="000A33E7" w:rsidP="000A33E7"/>
    <w:p w14:paraId="2E86E2FC" w14:textId="77777777" w:rsidR="000A33E7" w:rsidRPr="00BA0711" w:rsidRDefault="000A33E7" w:rsidP="000A33E7">
      <w:r w:rsidRPr="00BA0711">
        <w:t>Almindelige oplysninger</w:t>
      </w:r>
      <w:r>
        <w:t xml:space="preserve"> jf. artikel 6:</w:t>
      </w:r>
    </w:p>
    <w:p w14:paraId="07BEA4A8" w14:textId="1BFA5B6E" w:rsidR="000A33E7" w:rsidRPr="00F6080B" w:rsidRDefault="00FF0955" w:rsidP="000A33E7">
      <w:pPr>
        <w:pStyle w:val="Listeafsnit"/>
        <w:numPr>
          <w:ilvl w:val="0"/>
          <w:numId w:val="24"/>
        </w:numPr>
        <w:rPr>
          <w:highlight w:val="yellow"/>
        </w:rPr>
      </w:pPr>
      <w:r>
        <w:rPr>
          <w:highlight w:val="yellow"/>
        </w:rPr>
        <w:t>Angiv kategorier af almindelige oplysninger</w:t>
      </w:r>
    </w:p>
    <w:p w14:paraId="0E3ED5D8" w14:textId="77777777" w:rsidR="000A33E7" w:rsidRDefault="000A33E7" w:rsidP="000A33E7"/>
    <w:p w14:paraId="1B9E8947" w14:textId="77777777" w:rsidR="000A33E7" w:rsidRDefault="000A33E7" w:rsidP="000A33E7">
      <w:r>
        <w:t>Særlige kategorier af personoplysninger jf. artikel 9:</w:t>
      </w:r>
    </w:p>
    <w:p w14:paraId="2C05190C" w14:textId="55C60F6E" w:rsidR="000A33E7" w:rsidRPr="00F6080B" w:rsidRDefault="00FF0955" w:rsidP="000A33E7">
      <w:pPr>
        <w:pStyle w:val="Listeafsnit"/>
        <w:numPr>
          <w:ilvl w:val="0"/>
          <w:numId w:val="24"/>
        </w:numPr>
        <w:rPr>
          <w:highlight w:val="yellow"/>
        </w:rPr>
      </w:pPr>
      <w:r>
        <w:rPr>
          <w:highlight w:val="yellow"/>
        </w:rPr>
        <w:t xml:space="preserve">Angiv hvilke kategorier </w:t>
      </w:r>
    </w:p>
    <w:p w14:paraId="5A9EBA4C" w14:textId="77777777" w:rsidR="000A33E7" w:rsidRDefault="000A33E7" w:rsidP="000A33E7"/>
    <w:p w14:paraId="165DE6C1" w14:textId="77777777" w:rsidR="000A33E7" w:rsidRDefault="000A33E7" w:rsidP="000A33E7">
      <w:r>
        <w:t>Oplysninger om strafbare forhold jf. artikel 10:</w:t>
      </w:r>
    </w:p>
    <w:p w14:paraId="24FBF92A" w14:textId="0A08452E" w:rsidR="000A33E7" w:rsidRDefault="00FF0955" w:rsidP="005C0E9B">
      <w:pPr>
        <w:pStyle w:val="Listeafsnit"/>
        <w:numPr>
          <w:ilvl w:val="0"/>
          <w:numId w:val="24"/>
        </w:numPr>
      </w:pPr>
      <w:r w:rsidRPr="00FF0955">
        <w:rPr>
          <w:highlight w:val="yellow"/>
        </w:rPr>
        <w:t xml:space="preserve">Angiv hvilke oplysninger </w:t>
      </w:r>
    </w:p>
    <w:p w14:paraId="1082247C" w14:textId="77777777" w:rsidR="00FF0955" w:rsidRPr="00BA0711" w:rsidRDefault="00FF0955" w:rsidP="00FF0955">
      <w:pPr>
        <w:pStyle w:val="Listeafsnit"/>
      </w:pPr>
    </w:p>
    <w:p w14:paraId="71928FE7" w14:textId="77777777" w:rsidR="000A33E7" w:rsidRPr="00BA0711" w:rsidRDefault="000A33E7" w:rsidP="000A33E7">
      <w:r w:rsidRPr="00BA0711">
        <w:t>Oplysninger om personnummer</w:t>
      </w:r>
      <w:r>
        <w:t xml:space="preserve"> jf. Databeskyttelseslovens § 11:</w:t>
      </w:r>
    </w:p>
    <w:p w14:paraId="1EA79458" w14:textId="77777777" w:rsidR="000A33E7" w:rsidRPr="00F6080B" w:rsidRDefault="000A33E7" w:rsidP="000A33E7">
      <w:pPr>
        <w:pStyle w:val="Listeafsnit"/>
        <w:numPr>
          <w:ilvl w:val="0"/>
          <w:numId w:val="24"/>
        </w:numPr>
        <w:rPr>
          <w:highlight w:val="yellow"/>
        </w:rPr>
      </w:pPr>
      <w:r w:rsidRPr="00F6080B">
        <w:rPr>
          <w:highlight w:val="yellow"/>
        </w:rPr>
        <w:t xml:space="preserve">Cpr-nr. </w:t>
      </w:r>
    </w:p>
    <w:p w14:paraId="1DF2BE86" w14:textId="77777777" w:rsidR="000A33E7" w:rsidRDefault="000A33E7" w:rsidP="000A33E7">
      <w:pPr>
        <w:rPr>
          <w:b/>
          <w:bCs/>
        </w:rPr>
      </w:pPr>
    </w:p>
    <w:p w14:paraId="0483EA42" w14:textId="77777777" w:rsidR="000A33E7" w:rsidRPr="00FD3199" w:rsidRDefault="000A33E7" w:rsidP="000A33E7">
      <w:pPr>
        <w:rPr>
          <w:b/>
          <w:bCs/>
        </w:rPr>
      </w:pPr>
      <w:r w:rsidRPr="00FD3199">
        <w:rPr>
          <w:b/>
          <w:bCs/>
        </w:rPr>
        <w:t>Formål</w:t>
      </w:r>
    </w:p>
    <w:p w14:paraId="53BE95B4" w14:textId="77777777" w:rsidR="000A33E7" w:rsidRDefault="000A33E7" w:rsidP="000A33E7">
      <w:r>
        <w:t>Færdselsstyrelsen behandler ovenfor nævnte oplysninger til følgende formål:</w:t>
      </w:r>
    </w:p>
    <w:p w14:paraId="51820F47" w14:textId="6AC23C0E" w:rsidR="000A33E7" w:rsidRDefault="00FF0955" w:rsidP="000A33E7">
      <w:pPr>
        <w:pStyle w:val="Listeafsnit"/>
        <w:numPr>
          <w:ilvl w:val="0"/>
          <w:numId w:val="24"/>
        </w:numPr>
      </w:pPr>
      <w:r>
        <w:lastRenderedPageBreak/>
        <w:t>[</w:t>
      </w:r>
      <w:r w:rsidRPr="00FF0955">
        <w:rPr>
          <w:highlight w:val="yellow"/>
        </w:rPr>
        <w:t>Indsæt liste over samtlige formål hvortil styrelsen behandler personoplysningerne</w:t>
      </w:r>
      <w:r>
        <w:t>]</w:t>
      </w:r>
    </w:p>
    <w:p w14:paraId="0590FE6C" w14:textId="77777777" w:rsidR="000A33E7" w:rsidRDefault="000A33E7" w:rsidP="000A33E7"/>
    <w:p w14:paraId="267D30BB" w14:textId="77777777" w:rsidR="000A33E7" w:rsidRPr="007A2B91" w:rsidRDefault="000A33E7" w:rsidP="000A33E7">
      <w:pPr>
        <w:rPr>
          <w:b/>
          <w:bCs/>
        </w:rPr>
      </w:pPr>
      <w:r>
        <w:rPr>
          <w:b/>
          <w:bCs/>
        </w:rPr>
        <w:t>Hvor stammer oplysninger fra</w:t>
      </w:r>
    </w:p>
    <w:p w14:paraId="2BC331F4" w14:textId="77777777" w:rsidR="000A33E7" w:rsidRDefault="000A33E7" w:rsidP="000A33E7">
      <w:r>
        <w:t xml:space="preserve">I det omfang at oplysningerne ikke er indhentet direkte hos dig, vil oplysningerne være indhentet fra </w:t>
      </w:r>
      <w:r w:rsidRPr="00EA010B">
        <w:t>Indenrigs- og Boligministeriet</w:t>
      </w:r>
      <w:r>
        <w:t xml:space="preserve"> via Det Centrale Personregister (cpr-registeret). Eventuelle oplysninger om indregistrerede køretøjer i dit navn er indhentet fra Motorstyrelsen via Dansk Motorregister og evt. fra synsvirksomheder hvor køretøjet er synet.  </w:t>
      </w:r>
    </w:p>
    <w:p w14:paraId="7A602412" w14:textId="77777777" w:rsidR="000A33E7" w:rsidRDefault="000A33E7" w:rsidP="000A33E7">
      <w:r>
        <w:t xml:space="preserve">Eventuelle oplysninger om strafbare forhold, vil være indhentet fra Rigspolitiet og det centrale kriminalregister, på baggrund af samtykke fra dig. </w:t>
      </w:r>
    </w:p>
    <w:p w14:paraId="5554BCDA" w14:textId="77777777" w:rsidR="000A33E7" w:rsidRDefault="000A33E7" w:rsidP="000A33E7"/>
    <w:p w14:paraId="2EDDC9D8" w14:textId="77777777" w:rsidR="000A33E7" w:rsidRPr="00FD3199" w:rsidRDefault="000A33E7" w:rsidP="000A33E7">
      <w:pPr>
        <w:rPr>
          <w:b/>
          <w:bCs/>
        </w:rPr>
      </w:pPr>
      <w:r>
        <w:rPr>
          <w:b/>
          <w:bCs/>
        </w:rPr>
        <w:t>Behandlingsh</w:t>
      </w:r>
      <w:r w:rsidRPr="00FD3199">
        <w:rPr>
          <w:b/>
          <w:bCs/>
        </w:rPr>
        <w:t>jemmel</w:t>
      </w:r>
    </w:p>
    <w:p w14:paraId="0D95245C" w14:textId="77777777" w:rsidR="000A33E7" w:rsidRDefault="000A33E7" w:rsidP="000A33E7">
      <w:r>
        <w:t>Færdselsstyrelsens hjemmel til behandling af ovenfor nævnte oplysninger findes i databeskyttelsesforordningen artikel 6 stk. 1 litra e og artikel 9 stk. 2 litra g, om offentlig myndighedsudøvelse på baggrund af myndighedsopgaver pålagt denne jf. [</w:t>
      </w:r>
      <w:r w:rsidRPr="007A2B91">
        <w:rPr>
          <w:highlight w:val="yellow"/>
        </w:rPr>
        <w:t xml:space="preserve">indsæt lovhjemmel f.eks. </w:t>
      </w:r>
      <w:r w:rsidRPr="0058451E">
        <w:rPr>
          <w:i/>
          <w:iCs/>
          <w:highlight w:val="yellow"/>
        </w:rPr>
        <w:t xml:space="preserve">BEK </w:t>
      </w:r>
      <w:proofErr w:type="spellStart"/>
      <w:r w:rsidRPr="0058451E">
        <w:rPr>
          <w:i/>
          <w:iCs/>
          <w:highlight w:val="yellow"/>
        </w:rPr>
        <w:t>nr</w:t>
      </w:r>
      <w:proofErr w:type="spellEnd"/>
      <w:r w:rsidRPr="0058451E">
        <w:rPr>
          <w:i/>
          <w:iCs/>
          <w:highlight w:val="yellow"/>
        </w:rPr>
        <w:t xml:space="preserve"> 2114 af 25/11/2021 Bekendtgørelse om godkendelse og syn af køretøjer,</w:t>
      </w:r>
      <w:r w:rsidRPr="0058451E">
        <w:rPr>
          <w:i/>
          <w:iCs/>
        </w:rPr>
        <w:t xml:space="preserve"> </w:t>
      </w:r>
      <w:r w:rsidRPr="0058451E">
        <w:rPr>
          <w:i/>
          <w:iCs/>
          <w:highlight w:val="yellow"/>
        </w:rPr>
        <w:t>herunder særligt § 2 og § 57, samt offentlighedslovens § 15 om journaliseringspligt for forvaltningsmyndigheder</w:t>
      </w:r>
      <w:r>
        <w:t xml:space="preserve">]. </w:t>
      </w:r>
    </w:p>
    <w:p w14:paraId="2DA09C70" w14:textId="77777777" w:rsidR="000A33E7" w:rsidRDefault="000A33E7" w:rsidP="000A33E7">
      <w:r>
        <w:t xml:space="preserve">Færdselsstyrelsen behandler oplysninger om cpr-nr. med hjemmel i databeskyttelseslovens § 11 stk. 1. </w:t>
      </w:r>
    </w:p>
    <w:p w14:paraId="059E4550" w14:textId="77777777" w:rsidR="000A33E7" w:rsidRDefault="000A33E7" w:rsidP="000A33E7">
      <w:pPr>
        <w:rPr>
          <w:i/>
          <w:iCs/>
        </w:rPr>
      </w:pPr>
    </w:p>
    <w:p w14:paraId="23D5D2A0" w14:textId="77777777" w:rsidR="000A33E7" w:rsidRPr="00FD3199" w:rsidRDefault="000A33E7" w:rsidP="000A33E7">
      <w:pPr>
        <w:rPr>
          <w:b/>
          <w:bCs/>
        </w:rPr>
      </w:pPr>
      <w:r w:rsidRPr="00FD3199">
        <w:rPr>
          <w:b/>
          <w:bCs/>
        </w:rPr>
        <w:t xml:space="preserve">Opbevaring </w:t>
      </w:r>
    </w:p>
    <w:p w14:paraId="5CFDFF51" w14:textId="5A3B0F95" w:rsidR="000A33E7" w:rsidRDefault="000A33E7" w:rsidP="000A33E7">
      <w:r>
        <w:t>Færdselsstyrelsen opbevarer oplysningerne så længe der er et behov herfor. [</w:t>
      </w:r>
      <w:r w:rsidRPr="007E5628">
        <w:rPr>
          <w:highlight w:val="yellow"/>
        </w:rPr>
        <w:t>indsæt evt. særlige bemærkninger om opbevaringsperiode</w:t>
      </w:r>
      <w:r w:rsidR="00FF0955">
        <w:rPr>
          <w:highlight w:val="yellow"/>
        </w:rPr>
        <w:t>r</w:t>
      </w:r>
      <w:r w:rsidRPr="007E5628">
        <w:rPr>
          <w:highlight w:val="yellow"/>
        </w:rPr>
        <w:t>, f.eks. ”</w:t>
      </w:r>
      <w:r w:rsidRPr="0058451E">
        <w:rPr>
          <w:i/>
          <w:iCs/>
          <w:highlight w:val="yellow"/>
        </w:rPr>
        <w:t>Det bemærkes at der for oplysninger omkring syn af biler kan være behov for opbevaring af oplysninger i en længere periode, af hensyn til bilens synshistorik og behovet for fremtidig dokumentation af køretøjets forhold</w:t>
      </w:r>
      <w:r>
        <w:t xml:space="preserve">”. </w:t>
      </w:r>
    </w:p>
    <w:p w14:paraId="1738B34D" w14:textId="77777777" w:rsidR="000A33E7" w:rsidRDefault="000A33E7" w:rsidP="000A33E7"/>
    <w:p w14:paraId="75434186" w14:textId="77777777" w:rsidR="000A33E7" w:rsidRPr="00FD3199" w:rsidRDefault="000A33E7" w:rsidP="000A33E7">
      <w:pPr>
        <w:rPr>
          <w:b/>
          <w:bCs/>
        </w:rPr>
      </w:pPr>
      <w:r w:rsidRPr="00FD3199">
        <w:rPr>
          <w:b/>
          <w:bCs/>
        </w:rPr>
        <w:t>Modtagere af oplysninger</w:t>
      </w:r>
    </w:p>
    <w:p w14:paraId="3035A67F" w14:textId="77777777" w:rsidR="000A33E7" w:rsidRDefault="000A33E7" w:rsidP="000A33E7">
      <w:r>
        <w:t>Færdselsstyrelsen videregiver oplysninger til følgende modtagere:</w:t>
      </w:r>
    </w:p>
    <w:p w14:paraId="15411082" w14:textId="192ECAA6" w:rsidR="000A33E7" w:rsidRPr="007E5628" w:rsidRDefault="00FF0955" w:rsidP="000A33E7">
      <w:pPr>
        <w:pStyle w:val="Listeafsnit"/>
        <w:numPr>
          <w:ilvl w:val="0"/>
          <w:numId w:val="24"/>
        </w:numPr>
        <w:rPr>
          <w:highlight w:val="yellow"/>
        </w:rPr>
      </w:pPr>
      <w:r>
        <w:rPr>
          <w:highlight w:val="yellow"/>
        </w:rPr>
        <w:t>[indsæt liste over modtagere]</w:t>
      </w:r>
    </w:p>
    <w:p w14:paraId="7C2311CE" w14:textId="77777777" w:rsidR="000A33E7" w:rsidRDefault="000A33E7" w:rsidP="000A33E7"/>
    <w:p w14:paraId="686F1015" w14:textId="77777777" w:rsidR="000A33E7" w:rsidRPr="00FD3199" w:rsidRDefault="000A33E7" w:rsidP="000A33E7">
      <w:pPr>
        <w:rPr>
          <w:b/>
          <w:bCs/>
        </w:rPr>
      </w:pPr>
      <w:r w:rsidRPr="00FD3199">
        <w:rPr>
          <w:b/>
          <w:bCs/>
        </w:rPr>
        <w:t>Om fremsendte dokumenter</w:t>
      </w:r>
    </w:p>
    <w:p w14:paraId="6BBE7B0D" w14:textId="77777777" w:rsidR="00FF0955" w:rsidRDefault="000A33E7" w:rsidP="000A33E7">
      <w:r>
        <w:t xml:space="preserve">Vedhæftet dette svar er følgende dokumenter: </w:t>
      </w:r>
    </w:p>
    <w:p w14:paraId="07C8E666" w14:textId="5F8759B8" w:rsidR="000A33E7" w:rsidRDefault="000A33E7" w:rsidP="00FF0955">
      <w:pPr>
        <w:pStyle w:val="Listeafsnit"/>
        <w:numPr>
          <w:ilvl w:val="0"/>
          <w:numId w:val="24"/>
        </w:numPr>
      </w:pPr>
      <w:r>
        <w:t>[</w:t>
      </w:r>
      <w:r w:rsidRPr="00FF0955">
        <w:rPr>
          <w:highlight w:val="yellow"/>
        </w:rPr>
        <w:t>Indsæt liste over vedhæftede dokumenter evt. efterfulgt af en vejledende beskrivelse af dokumenterne.</w:t>
      </w:r>
      <w:r>
        <w:t>]</w:t>
      </w:r>
    </w:p>
    <w:p w14:paraId="413B98B1" w14:textId="77777777" w:rsidR="000A33E7" w:rsidRDefault="000A33E7" w:rsidP="000A33E7"/>
    <w:p w14:paraId="265D9CA3" w14:textId="77777777" w:rsidR="000A33E7" w:rsidRDefault="000A33E7" w:rsidP="000A33E7"/>
    <w:p w14:paraId="704EE6FD" w14:textId="77777777" w:rsidR="000A33E7" w:rsidRPr="00FD3199" w:rsidRDefault="000A33E7" w:rsidP="000A33E7">
      <w:pPr>
        <w:rPr>
          <w:b/>
          <w:bCs/>
        </w:rPr>
      </w:pPr>
      <w:r w:rsidRPr="00FD3199">
        <w:rPr>
          <w:b/>
          <w:bCs/>
        </w:rPr>
        <w:t>Klagevejledning</w:t>
      </w:r>
    </w:p>
    <w:p w14:paraId="1E006695" w14:textId="77777777" w:rsidR="000A33E7" w:rsidRDefault="000A33E7" w:rsidP="000A33E7">
      <w:pPr>
        <w:rPr>
          <w:rFonts w:cs="Arial"/>
        </w:rPr>
      </w:pPr>
      <w:proofErr w:type="gramStart"/>
      <w:r>
        <w:t>Såfremt</w:t>
      </w:r>
      <w:proofErr w:type="gramEnd"/>
      <w:r>
        <w:t xml:space="preserve"> du ønsker at klage over Færdselsstyrelsen behandling af dine oplysninger </w:t>
      </w:r>
      <w:r w:rsidRPr="00F202B7">
        <w:rPr>
          <w:rFonts w:cs="Arial"/>
        </w:rPr>
        <w:t xml:space="preserve">finder </w:t>
      </w:r>
      <w:r>
        <w:rPr>
          <w:rFonts w:cs="Arial"/>
        </w:rPr>
        <w:t xml:space="preserve">du </w:t>
      </w:r>
      <w:r w:rsidRPr="00F202B7">
        <w:rPr>
          <w:rFonts w:cs="Arial"/>
        </w:rPr>
        <w:t xml:space="preserve">Datatilsynets kontaktoplysninger på </w:t>
      </w:r>
      <w:hyperlink r:id="rId14" w:history="1">
        <w:r w:rsidRPr="00F202B7">
          <w:rPr>
            <w:rStyle w:val="Hyperlink"/>
            <w:rFonts w:cs="Arial"/>
          </w:rPr>
          <w:t>www.datatilsynet.dk</w:t>
        </w:r>
      </w:hyperlink>
      <w:r w:rsidRPr="00F202B7">
        <w:rPr>
          <w:rFonts w:cs="Arial"/>
        </w:rPr>
        <w:t>.</w:t>
      </w:r>
    </w:p>
    <w:p w14:paraId="106C208C" w14:textId="77777777" w:rsidR="000A33E7" w:rsidRDefault="000A33E7" w:rsidP="000A33E7">
      <w:pPr>
        <w:rPr>
          <w:rFonts w:cs="Arial"/>
        </w:rPr>
      </w:pPr>
      <w:r>
        <w:rPr>
          <w:rFonts w:cs="Arial"/>
        </w:rPr>
        <w:t xml:space="preserve">Du er også altid velkommen til at kontakte Færdselsstyrelsen Databeskyttelsesrådgiver på </w:t>
      </w:r>
      <w:hyperlink r:id="rId15" w:history="1">
        <w:r w:rsidRPr="00031A05">
          <w:rPr>
            <w:rStyle w:val="Hyperlink"/>
            <w:rFonts w:cs="Arial"/>
          </w:rPr>
          <w:t>dpo@fstyr.dk</w:t>
        </w:r>
      </w:hyperlink>
      <w:r>
        <w:rPr>
          <w:rFonts w:cs="Arial"/>
        </w:rPr>
        <w:t xml:space="preserve"> hvis du har spørgsmål eller indvendinger til Færdselsstyrelsen behandling af dine oplysninger.</w:t>
      </w:r>
    </w:p>
    <w:p w14:paraId="1F295A1A" w14:textId="77777777" w:rsidR="000A33E7" w:rsidRDefault="000A33E7" w:rsidP="000A33E7">
      <w:pPr>
        <w:rPr>
          <w:rFonts w:cs="Arial"/>
        </w:rPr>
      </w:pPr>
    </w:p>
    <w:p w14:paraId="1072569D" w14:textId="77777777" w:rsidR="000A33E7" w:rsidRDefault="000A33E7" w:rsidP="000A33E7">
      <w:pPr>
        <w:rPr>
          <w:rFonts w:cs="Arial"/>
        </w:rPr>
      </w:pPr>
      <w:r>
        <w:rPr>
          <w:rFonts w:cs="Arial"/>
        </w:rPr>
        <w:t xml:space="preserve">Med venlig hilsen </w:t>
      </w:r>
    </w:p>
    <w:p w14:paraId="46D081AC" w14:textId="77777777" w:rsidR="00816384" w:rsidRPr="00816384" w:rsidRDefault="00816384" w:rsidP="00816384"/>
    <w:sectPr w:rsidR="00816384" w:rsidRPr="00816384" w:rsidSect="007370A3">
      <w:headerReference w:type="default" r:id="rId16"/>
      <w:footerReference w:type="even" r:id="rId17"/>
      <w:footerReference w:type="default" r:id="rId18"/>
      <w:pgSz w:w="11900" w:h="16840"/>
      <w:pgMar w:top="2268" w:right="198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B4D4" w14:textId="77777777" w:rsidR="00165C79" w:rsidRDefault="00165C79" w:rsidP="007370A3">
      <w:r>
        <w:separator/>
      </w:r>
    </w:p>
  </w:endnote>
  <w:endnote w:type="continuationSeparator" w:id="0">
    <w:p w14:paraId="6A068382" w14:textId="77777777" w:rsidR="00165C79" w:rsidRDefault="00165C79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5231172" w14:textId="77777777" w:rsidR="00165C79" w:rsidRDefault="00165C79" w:rsidP="0087434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6D6111E9" w14:textId="77777777" w:rsidR="00165C79" w:rsidRDefault="00165C79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A3FF" w14:textId="77777777" w:rsidR="00165C79" w:rsidRDefault="00165C7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C5659" wp14:editId="37798134">
              <wp:simplePos x="0" y="0"/>
              <wp:positionH relativeFrom="column">
                <wp:posOffset>5363845</wp:posOffset>
              </wp:positionH>
              <wp:positionV relativeFrom="paragraph">
                <wp:posOffset>106951</wp:posOffset>
              </wp:positionV>
              <wp:extent cx="824230" cy="271780"/>
              <wp:effectExtent l="0" t="0" r="0" b="0"/>
              <wp:wrapSquare wrapText="bothSides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E7ECF" w14:textId="1E37B042" w:rsidR="00165C79" w:rsidRPr="00A21909" w:rsidRDefault="00165C7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idetal"/>
                              </w:rPr>
                            </w:sdtEnd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D418C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033399A7" w14:textId="77777777" w:rsidR="00165C79" w:rsidRPr="00557F66" w:rsidRDefault="00165C79" w:rsidP="0087434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C5659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22.35pt;margin-top:8.4pt;width:64.9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" filled="f" stroked="f" strokeweight=".5pt">
              <v:textbox>
                <w:txbxContent>
                  <w:p w14:paraId="4B5E7ECF" w14:textId="1E37B042" w:rsidR="00165C79" w:rsidRPr="00A21909" w:rsidRDefault="00165C7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idetal"/>
                        </w:rPr>
                      </w:sdtEnd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6D418C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033399A7" w14:textId="77777777" w:rsidR="00165C79" w:rsidRPr="00557F66" w:rsidRDefault="00165C79" w:rsidP="00874346">
                    <w:pPr>
                      <w:pStyle w:val="Sidefod"/>
                      <w:ind w:right="360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3C537" w14:textId="77777777" w:rsidR="00165C79" w:rsidRDefault="00165C79" w:rsidP="007370A3">
      <w:r>
        <w:separator/>
      </w:r>
    </w:p>
  </w:footnote>
  <w:footnote w:type="continuationSeparator" w:id="0">
    <w:p w14:paraId="35E7E835" w14:textId="77777777" w:rsidR="00165C79" w:rsidRDefault="00165C79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A5DD" w14:textId="77777777" w:rsidR="00165C79" w:rsidRDefault="00165C79" w:rsidP="007370A3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F10C818" wp14:editId="61D90547">
          <wp:simplePos x="0" y="0"/>
          <wp:positionH relativeFrom="column">
            <wp:posOffset>4362018</wp:posOffset>
          </wp:positionH>
          <wp:positionV relativeFrom="paragraph">
            <wp:posOffset>113665</wp:posOffset>
          </wp:positionV>
          <wp:extent cx="1905972" cy="352425"/>
          <wp:effectExtent l="0" t="0" r="0" b="3175"/>
          <wp:wrapNone/>
          <wp:docPr id="1" name="Billede 1" descr="Et billede, der indeholder sidder, skilt, mad, orang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sidder, skilt, mad, orang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4794"/>
    <w:multiLevelType w:val="multilevel"/>
    <w:tmpl w:val="86CA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E71CD"/>
    <w:multiLevelType w:val="multilevel"/>
    <w:tmpl w:val="0836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CA681D"/>
    <w:multiLevelType w:val="multilevel"/>
    <w:tmpl w:val="FABE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616849"/>
    <w:multiLevelType w:val="multilevel"/>
    <w:tmpl w:val="FBAA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CF1047"/>
    <w:multiLevelType w:val="multilevel"/>
    <w:tmpl w:val="6028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D1366"/>
    <w:multiLevelType w:val="multilevel"/>
    <w:tmpl w:val="C98EE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484E66"/>
    <w:multiLevelType w:val="multilevel"/>
    <w:tmpl w:val="E0AC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EA495F"/>
    <w:multiLevelType w:val="multilevel"/>
    <w:tmpl w:val="1694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497C5C"/>
    <w:multiLevelType w:val="hybridMultilevel"/>
    <w:tmpl w:val="E81AAF22"/>
    <w:lvl w:ilvl="0" w:tplc="0BBC74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254CD"/>
    <w:multiLevelType w:val="multilevel"/>
    <w:tmpl w:val="F836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C27E36"/>
    <w:multiLevelType w:val="multilevel"/>
    <w:tmpl w:val="77C4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0A39CB"/>
    <w:multiLevelType w:val="multilevel"/>
    <w:tmpl w:val="AFCE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301599"/>
    <w:multiLevelType w:val="multilevel"/>
    <w:tmpl w:val="AB58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210A21"/>
    <w:multiLevelType w:val="multilevel"/>
    <w:tmpl w:val="81F0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EE3CD0"/>
    <w:multiLevelType w:val="multilevel"/>
    <w:tmpl w:val="52DE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91466B"/>
    <w:multiLevelType w:val="multilevel"/>
    <w:tmpl w:val="583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D33C61"/>
    <w:multiLevelType w:val="multilevel"/>
    <w:tmpl w:val="2102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EE002E"/>
    <w:multiLevelType w:val="multilevel"/>
    <w:tmpl w:val="0D9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FC1521"/>
    <w:multiLevelType w:val="multilevel"/>
    <w:tmpl w:val="7556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19531E"/>
    <w:multiLevelType w:val="multilevel"/>
    <w:tmpl w:val="D0B0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F7080C"/>
    <w:multiLevelType w:val="multilevel"/>
    <w:tmpl w:val="ACF2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8363A8"/>
    <w:multiLevelType w:val="multilevel"/>
    <w:tmpl w:val="F66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CB0176"/>
    <w:multiLevelType w:val="multilevel"/>
    <w:tmpl w:val="980E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A0A3724"/>
    <w:multiLevelType w:val="multilevel"/>
    <w:tmpl w:val="1E64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2453980">
    <w:abstractNumId w:val="18"/>
  </w:num>
  <w:num w:numId="2" w16cid:durableId="581717811">
    <w:abstractNumId w:val="11"/>
  </w:num>
  <w:num w:numId="3" w16cid:durableId="804006692">
    <w:abstractNumId w:val="3"/>
  </w:num>
  <w:num w:numId="4" w16cid:durableId="1115366319">
    <w:abstractNumId w:val="16"/>
  </w:num>
  <w:num w:numId="5" w16cid:durableId="463893656">
    <w:abstractNumId w:val="2"/>
  </w:num>
  <w:num w:numId="6" w16cid:durableId="703481142">
    <w:abstractNumId w:val="1"/>
  </w:num>
  <w:num w:numId="7" w16cid:durableId="1650480001">
    <w:abstractNumId w:val="7"/>
  </w:num>
  <w:num w:numId="8" w16cid:durableId="1033193431">
    <w:abstractNumId w:val="23"/>
  </w:num>
  <w:num w:numId="9" w16cid:durableId="966660340">
    <w:abstractNumId w:val="22"/>
  </w:num>
  <w:num w:numId="10" w16cid:durableId="322392000">
    <w:abstractNumId w:val="15"/>
  </w:num>
  <w:num w:numId="11" w16cid:durableId="756167970">
    <w:abstractNumId w:val="21"/>
  </w:num>
  <w:num w:numId="12" w16cid:durableId="298339240">
    <w:abstractNumId w:val="4"/>
  </w:num>
  <w:num w:numId="13" w16cid:durableId="704061124">
    <w:abstractNumId w:val="17"/>
  </w:num>
  <w:num w:numId="14" w16cid:durableId="117794938">
    <w:abstractNumId w:val="12"/>
  </w:num>
  <w:num w:numId="15" w16cid:durableId="1511338698">
    <w:abstractNumId w:val="13"/>
  </w:num>
  <w:num w:numId="16" w16cid:durableId="513881704">
    <w:abstractNumId w:val="20"/>
  </w:num>
  <w:num w:numId="17" w16cid:durableId="2145080145">
    <w:abstractNumId w:val="5"/>
  </w:num>
  <w:num w:numId="18" w16cid:durableId="247079444">
    <w:abstractNumId w:val="14"/>
  </w:num>
  <w:num w:numId="19" w16cid:durableId="329646888">
    <w:abstractNumId w:val="9"/>
  </w:num>
  <w:num w:numId="20" w16cid:durableId="930045596">
    <w:abstractNumId w:val="0"/>
  </w:num>
  <w:num w:numId="21" w16cid:durableId="1168247595">
    <w:abstractNumId w:val="6"/>
  </w:num>
  <w:num w:numId="22" w16cid:durableId="584076854">
    <w:abstractNumId w:val="19"/>
  </w:num>
  <w:num w:numId="23" w16cid:durableId="718209101">
    <w:abstractNumId w:val="10"/>
  </w:num>
  <w:num w:numId="24" w16cid:durableId="1944653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10"/>
    <w:rsid w:val="00000FB3"/>
    <w:rsid w:val="000355A4"/>
    <w:rsid w:val="00072AC5"/>
    <w:rsid w:val="00074C02"/>
    <w:rsid w:val="000A33E7"/>
    <w:rsid w:val="000B0A71"/>
    <w:rsid w:val="000D19D0"/>
    <w:rsid w:val="000D7B20"/>
    <w:rsid w:val="00113E88"/>
    <w:rsid w:val="00144B39"/>
    <w:rsid w:val="00145C04"/>
    <w:rsid w:val="00165C79"/>
    <w:rsid w:val="00177FAE"/>
    <w:rsid w:val="001C7B10"/>
    <w:rsid w:val="00236BD3"/>
    <w:rsid w:val="00276CDA"/>
    <w:rsid w:val="002801C4"/>
    <w:rsid w:val="00296DF1"/>
    <w:rsid w:val="00297AA5"/>
    <w:rsid w:val="002A2EE2"/>
    <w:rsid w:val="002E1452"/>
    <w:rsid w:val="0030624E"/>
    <w:rsid w:val="0036591D"/>
    <w:rsid w:val="00374121"/>
    <w:rsid w:val="00380ACA"/>
    <w:rsid w:val="003969B4"/>
    <w:rsid w:val="00431AAC"/>
    <w:rsid w:val="00433D34"/>
    <w:rsid w:val="00434D05"/>
    <w:rsid w:val="004827F4"/>
    <w:rsid w:val="0048325B"/>
    <w:rsid w:val="004902CD"/>
    <w:rsid w:val="004F3AA4"/>
    <w:rsid w:val="0050529A"/>
    <w:rsid w:val="005136E5"/>
    <w:rsid w:val="00527C69"/>
    <w:rsid w:val="00562BA3"/>
    <w:rsid w:val="00570EB5"/>
    <w:rsid w:val="005A0038"/>
    <w:rsid w:val="005B35BE"/>
    <w:rsid w:val="005D0793"/>
    <w:rsid w:val="006477AE"/>
    <w:rsid w:val="00695521"/>
    <w:rsid w:val="006B6364"/>
    <w:rsid w:val="006D0672"/>
    <w:rsid w:val="006D418C"/>
    <w:rsid w:val="006E3FB1"/>
    <w:rsid w:val="007370A3"/>
    <w:rsid w:val="007404C5"/>
    <w:rsid w:val="00743349"/>
    <w:rsid w:val="00757B94"/>
    <w:rsid w:val="007747D0"/>
    <w:rsid w:val="00796207"/>
    <w:rsid w:val="007A6442"/>
    <w:rsid w:val="007D2153"/>
    <w:rsid w:val="007E5FBF"/>
    <w:rsid w:val="007F3BE7"/>
    <w:rsid w:val="0080419C"/>
    <w:rsid w:val="00816384"/>
    <w:rsid w:val="0083341F"/>
    <w:rsid w:val="00842A60"/>
    <w:rsid w:val="008446F7"/>
    <w:rsid w:val="00874346"/>
    <w:rsid w:val="00877858"/>
    <w:rsid w:val="008C513F"/>
    <w:rsid w:val="008F664D"/>
    <w:rsid w:val="009178C9"/>
    <w:rsid w:val="009300F5"/>
    <w:rsid w:val="00933283"/>
    <w:rsid w:val="00967929"/>
    <w:rsid w:val="009843C9"/>
    <w:rsid w:val="009C7F1F"/>
    <w:rsid w:val="009F2376"/>
    <w:rsid w:val="00A21909"/>
    <w:rsid w:val="00A31BA2"/>
    <w:rsid w:val="00A364FB"/>
    <w:rsid w:val="00A913AC"/>
    <w:rsid w:val="00AD705A"/>
    <w:rsid w:val="00AE53F4"/>
    <w:rsid w:val="00B05481"/>
    <w:rsid w:val="00BD4EE7"/>
    <w:rsid w:val="00BF1F2D"/>
    <w:rsid w:val="00BF762F"/>
    <w:rsid w:val="00C2423B"/>
    <w:rsid w:val="00C715D6"/>
    <w:rsid w:val="00C7464C"/>
    <w:rsid w:val="00C86BA1"/>
    <w:rsid w:val="00CA0903"/>
    <w:rsid w:val="00CA4B2E"/>
    <w:rsid w:val="00CC5023"/>
    <w:rsid w:val="00CE053A"/>
    <w:rsid w:val="00CF216E"/>
    <w:rsid w:val="00D50898"/>
    <w:rsid w:val="00D633C9"/>
    <w:rsid w:val="00D73BA8"/>
    <w:rsid w:val="00D80181"/>
    <w:rsid w:val="00DB104C"/>
    <w:rsid w:val="00DC1DB2"/>
    <w:rsid w:val="00DE37D5"/>
    <w:rsid w:val="00E02858"/>
    <w:rsid w:val="00E5162E"/>
    <w:rsid w:val="00E65AFD"/>
    <w:rsid w:val="00E732BA"/>
    <w:rsid w:val="00E8313E"/>
    <w:rsid w:val="00EA41A1"/>
    <w:rsid w:val="00EA4879"/>
    <w:rsid w:val="00EB123A"/>
    <w:rsid w:val="00ED7CE6"/>
    <w:rsid w:val="00EF4248"/>
    <w:rsid w:val="00F031EE"/>
    <w:rsid w:val="00F2701F"/>
    <w:rsid w:val="00F4316A"/>
    <w:rsid w:val="00F640EF"/>
    <w:rsid w:val="00FB0471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17AA13"/>
  <w15:chartTrackingRefBased/>
  <w15:docId w15:val="{BCF7F4BF-4349-4BBE-BBBC-31EB17BA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4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041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778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  <w:style w:type="paragraph" w:customStyle="1" w:styleId="TSJournalnummer">
    <w:name w:val="TSJournalnummer"/>
    <w:basedOn w:val="Normal"/>
    <w:qFormat/>
    <w:rsid w:val="00570EB5"/>
    <w:pPr>
      <w:spacing w:line="280" w:lineRule="atLeast"/>
      <w:ind w:right="-2496"/>
      <w:jc w:val="right"/>
    </w:pPr>
    <w:rPr>
      <w:rFonts w:ascii="Verdana" w:eastAsia="Times New Roman" w:hAnsi="Verdana" w:cs="Times New Roman"/>
      <w:sz w:val="16"/>
      <w:szCs w:val="16"/>
      <w:lang w:eastAsia="en-GB"/>
    </w:rPr>
  </w:style>
  <w:style w:type="character" w:styleId="Fremhv">
    <w:name w:val="Emphasis"/>
    <w:basedOn w:val="Standardskrifttypeiafsnit"/>
    <w:uiPriority w:val="20"/>
    <w:qFormat/>
    <w:rsid w:val="006D067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67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041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0419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Ulstomtale">
    <w:name w:val="Unresolved Mention"/>
    <w:basedOn w:val="Standardskrifttypeiafsnit"/>
    <w:uiPriority w:val="99"/>
    <w:semiHidden/>
    <w:unhideWhenUsed/>
    <w:rsid w:val="0080419C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877858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Listeafsnit">
    <w:name w:val="List Paragraph"/>
    <w:basedOn w:val="Normal"/>
    <w:uiPriority w:val="34"/>
    <w:qFormat/>
    <w:rsid w:val="000A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styr.dk" TargetMode="External"/><Relationship Id="rId13" Type="http://schemas.openxmlformats.org/officeDocument/2006/relationships/hyperlink" Target="http://www.fstyr.d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fstyr.d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PR@fstyr.dk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mailto:dpo@fstyr.dk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DPO@fstyr.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tyr.dk" TargetMode="External"/><Relationship Id="rId14" Type="http://schemas.openxmlformats.org/officeDocument/2006/relationships/hyperlink" Target="http://www.datatilsynet.dk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163734\AppData\Roaming\Microsoft\Skabeloner\FS-Standard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62A26625144A9B2CC88D1660662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13673C-0884-476E-B8A7-0344373545FA}"/>
      </w:docPartPr>
      <w:docPartBody>
        <w:p w:rsidR="00170683" w:rsidRDefault="00170683">
          <w:pPr>
            <w:pStyle w:val="D9F62A26625144A9B2CC88D16606629F"/>
          </w:pPr>
          <w:r w:rsidRPr="008F0522">
            <w:rPr>
              <w:rStyle w:val="Pladsholdertekst"/>
            </w:rPr>
            <w:t>[</w:t>
          </w:r>
          <w:r>
            <w:rPr>
              <w:rStyle w:val="Pladsholdertekst"/>
            </w:rPr>
            <w:t>Initialer</w:t>
          </w:r>
          <w:r w:rsidRPr="008F0522">
            <w:rPr>
              <w:rStyle w:val="Pladsholdertekst"/>
            </w:rPr>
            <w:t>]</w:t>
          </w:r>
        </w:p>
      </w:docPartBody>
    </w:docPart>
    <w:docPart>
      <w:docPartPr>
        <w:name w:val="EB7058F6A61A46F3A15F699F388522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E7BEA7-E464-4230-B7A5-A0F5C0CC02B3}"/>
      </w:docPartPr>
      <w:docPartBody>
        <w:p w:rsidR="00170683" w:rsidRDefault="00170683">
          <w:pPr>
            <w:pStyle w:val="EB7058F6A61A46F3A15F699F38852211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5AB0AB9C5F014619AE7F24C53AFEB9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D1E522-DE86-49D4-8905-0F8708DECDBE}"/>
      </w:docPartPr>
      <w:docPartBody>
        <w:p w:rsidR="00170683" w:rsidRDefault="00170683">
          <w:pPr>
            <w:pStyle w:val="5AB0AB9C5F014619AE7F24C53AFEB9B6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EB25074C15DF47E0BB45D7998896E8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C25FC1-4157-4E10-A83A-19898A8650A0}"/>
      </w:docPartPr>
      <w:docPartBody>
        <w:p w:rsidR="00322D59" w:rsidRDefault="00322D59" w:rsidP="00322D59">
          <w:pPr>
            <w:pStyle w:val="EB25074C15DF47E0BB45D7998896E860"/>
          </w:pPr>
          <w:r w:rsidRPr="008F0522">
            <w:rPr>
              <w:rStyle w:val="Pladsholdertekst"/>
            </w:rPr>
            <w:t>[</w:t>
          </w:r>
          <w:r>
            <w:rPr>
              <w:rStyle w:val="Pladsholdertekst"/>
            </w:rPr>
            <w:t>Initialer</w:t>
          </w:r>
          <w:r w:rsidRPr="008F0522">
            <w:rPr>
              <w:rStyle w:val="Pladsholdertekst"/>
            </w:rPr>
            <w:t>]</w:t>
          </w:r>
        </w:p>
      </w:docPartBody>
    </w:docPart>
    <w:docPart>
      <w:docPartPr>
        <w:name w:val="62377E23132A4C65861D3683FF7C1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B5FA7F-3AD3-4FEE-ABCA-A0C0E3D168AA}"/>
      </w:docPartPr>
      <w:docPartBody>
        <w:p w:rsidR="00322D59" w:rsidRDefault="00322D59" w:rsidP="00322D59">
          <w:pPr>
            <w:pStyle w:val="62377E23132A4C65861D3683FF7C1A45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593CE35EFC064D3A9862C1788D383D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8E22AA-9B8B-486E-BF2A-F12D09BA5B6F}"/>
      </w:docPartPr>
      <w:docPartBody>
        <w:p w:rsidR="00322D59" w:rsidRDefault="00322D59" w:rsidP="00322D59">
          <w:pPr>
            <w:pStyle w:val="593CE35EFC064D3A9862C1788D383D06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88DC2E979F3548F298AFB097281CBC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FD3FF1-D713-49B0-826A-E315B01A3483}"/>
      </w:docPartPr>
      <w:docPartBody>
        <w:p w:rsidR="00322D59" w:rsidRDefault="00322D59" w:rsidP="00322D59">
          <w:pPr>
            <w:pStyle w:val="88DC2E979F3548F298AFB097281CBCC1"/>
          </w:pPr>
          <w:r w:rsidRPr="00726DBC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83"/>
    <w:rsid w:val="00170683"/>
    <w:rsid w:val="00322D59"/>
    <w:rsid w:val="00455D99"/>
    <w:rsid w:val="008B3696"/>
    <w:rsid w:val="0093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22D59"/>
    <w:rPr>
      <w:color w:val="808080"/>
    </w:rPr>
  </w:style>
  <w:style w:type="paragraph" w:customStyle="1" w:styleId="D9F62A26625144A9B2CC88D16606629F">
    <w:name w:val="D9F62A26625144A9B2CC88D16606629F"/>
  </w:style>
  <w:style w:type="paragraph" w:customStyle="1" w:styleId="EB7058F6A61A46F3A15F699F38852211">
    <w:name w:val="EB7058F6A61A46F3A15F699F38852211"/>
  </w:style>
  <w:style w:type="paragraph" w:customStyle="1" w:styleId="5AB0AB9C5F014619AE7F24C53AFEB9B6">
    <w:name w:val="5AB0AB9C5F014619AE7F24C53AFEB9B6"/>
  </w:style>
  <w:style w:type="paragraph" w:customStyle="1" w:styleId="EB25074C15DF47E0BB45D7998896E860">
    <w:name w:val="EB25074C15DF47E0BB45D7998896E860"/>
    <w:rsid w:val="00322D59"/>
    <w:rPr>
      <w:kern w:val="2"/>
      <w14:ligatures w14:val="standardContextual"/>
    </w:rPr>
  </w:style>
  <w:style w:type="paragraph" w:customStyle="1" w:styleId="62377E23132A4C65861D3683FF7C1A45">
    <w:name w:val="62377E23132A4C65861D3683FF7C1A45"/>
    <w:rsid w:val="00322D59"/>
    <w:rPr>
      <w:kern w:val="2"/>
      <w14:ligatures w14:val="standardContextual"/>
    </w:rPr>
  </w:style>
  <w:style w:type="paragraph" w:customStyle="1" w:styleId="593CE35EFC064D3A9862C1788D383D06">
    <w:name w:val="593CE35EFC064D3A9862C1788D383D06"/>
    <w:rsid w:val="00322D59"/>
    <w:rPr>
      <w:kern w:val="2"/>
      <w14:ligatures w14:val="standardContextual"/>
    </w:rPr>
  </w:style>
  <w:style w:type="paragraph" w:customStyle="1" w:styleId="88DC2E979F3548F298AFB097281CBCC1">
    <w:name w:val="88DC2E979F3548F298AFB097281CBCC1"/>
    <w:rsid w:val="00322D5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213751A63194D95E835CB4FF1CD28" ma:contentTypeVersion="2" ma:contentTypeDescription="Create a new document." ma:contentTypeScope="" ma:versionID="f055b3347988ebef8e95ba1983641e47">
  <xsd:schema xmlns:xsd="http://www.w3.org/2001/XMLSchema" xmlns:xs="http://www.w3.org/2001/XMLSchema" xmlns:p="http://schemas.microsoft.com/office/2006/metadata/properties" xmlns:ns2="8aacb556-5eb5-49dc-8772-87dc62ba60ad" targetNamespace="http://schemas.microsoft.com/office/2006/metadata/properties" ma:root="true" ma:fieldsID="788cf6bcf73cb6eb055a7466e446b588" ns2:_="">
    <xsd:import namespace="8aacb556-5eb5-49dc-8772-87dc62ba60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cb556-5eb5-49dc-8772-87dc62ba60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748D1-CAFB-4D1C-AC5F-103006303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A41FB-32A2-40F4-9256-18B0A20C6903}"/>
</file>

<file path=customXml/itemProps3.xml><?xml version="1.0" encoding="utf-8"?>
<ds:datastoreItem xmlns:ds="http://schemas.openxmlformats.org/officeDocument/2006/customXml" ds:itemID="{5E390787-0C81-4DCA-96E7-9A8BD13CE2FC}"/>
</file>

<file path=customXml/itemProps4.xml><?xml version="1.0" encoding="utf-8"?>
<ds:datastoreItem xmlns:ds="http://schemas.openxmlformats.org/officeDocument/2006/customXml" ds:itemID="{BA45498B-9656-4EBE-B7E5-7218F7D558AF}"/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3958</TotalTime>
  <Pages>4</Pages>
  <Words>1418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Kjærsgaard Magnussen</dc:creator>
  <cp:keywords/>
  <dc:description/>
  <cp:lastModifiedBy>Sebastian Kjærsgaard Magnussen</cp:lastModifiedBy>
  <cp:revision>22</cp:revision>
  <cp:lastPrinted>2020-09-03T13:20:00Z</cp:lastPrinted>
  <dcterms:created xsi:type="dcterms:W3CDTF">2024-04-22T11:43:00Z</dcterms:created>
  <dcterms:modified xsi:type="dcterms:W3CDTF">2024-05-08T09:17:00Z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0x010100559213751A63194D95E835CB4FF1CD28</vt:lpwstr>
  </property>
</Properties>
</file>